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B370F0" w14:textId="77777777" w:rsidR="00221E10" w:rsidRPr="0050362E" w:rsidRDefault="00221E10" w:rsidP="00555D5B">
      <w:pPr>
        <w:spacing w:after="200" w:line="280" w:lineRule="exact"/>
        <w:jc w:val="both"/>
        <w:rPr>
          <w:rFonts w:ascii="Arial" w:hAnsi="Arial" w:cs="Arial"/>
          <w:b/>
          <w:sz w:val="22"/>
          <w:szCs w:val="22"/>
          <w:lang w:val="en-GB"/>
        </w:rPr>
      </w:pPr>
    </w:p>
    <w:p w14:paraId="4B0089B8" w14:textId="77777777" w:rsidR="00221E10" w:rsidRPr="0050362E" w:rsidRDefault="00221E10" w:rsidP="00555D5B">
      <w:pPr>
        <w:spacing w:after="200" w:line="280" w:lineRule="exact"/>
        <w:jc w:val="center"/>
        <w:rPr>
          <w:rFonts w:ascii="Arial" w:hAnsi="Arial" w:cs="Arial"/>
          <w:b/>
          <w:sz w:val="22"/>
          <w:szCs w:val="22"/>
          <w:lang w:val="en-GB"/>
        </w:rPr>
      </w:pPr>
    </w:p>
    <w:p w14:paraId="6EB02C36" w14:textId="77777777" w:rsidR="009979E1" w:rsidRPr="0050362E" w:rsidRDefault="009979E1" w:rsidP="00555D5B">
      <w:pPr>
        <w:spacing w:after="200" w:line="280" w:lineRule="exact"/>
        <w:jc w:val="center"/>
        <w:rPr>
          <w:rFonts w:ascii="Arial" w:hAnsi="Arial" w:cs="Arial"/>
          <w:b/>
          <w:sz w:val="22"/>
          <w:szCs w:val="22"/>
          <w:lang w:val="en-GB"/>
        </w:rPr>
      </w:pPr>
    </w:p>
    <w:p w14:paraId="779D01AF" w14:textId="77777777" w:rsidR="009979E1" w:rsidRPr="0050362E" w:rsidRDefault="009979E1" w:rsidP="00555D5B">
      <w:pPr>
        <w:spacing w:after="200" w:line="280" w:lineRule="exact"/>
        <w:jc w:val="center"/>
        <w:rPr>
          <w:rFonts w:ascii="Arial" w:hAnsi="Arial" w:cs="Arial"/>
          <w:b/>
          <w:sz w:val="22"/>
          <w:szCs w:val="22"/>
          <w:lang w:val="en-GB"/>
        </w:rPr>
      </w:pPr>
    </w:p>
    <w:p w14:paraId="7F28B4A7" w14:textId="77777777" w:rsidR="0001591F" w:rsidRPr="0050362E" w:rsidRDefault="0001591F" w:rsidP="0001591F">
      <w:pPr>
        <w:spacing w:after="200" w:line="280" w:lineRule="exact"/>
        <w:jc w:val="center"/>
        <w:rPr>
          <w:rFonts w:ascii="Arial" w:hAnsi="Arial" w:cs="Arial"/>
          <w:b/>
          <w:sz w:val="22"/>
          <w:szCs w:val="22"/>
          <w:lang w:val="en-GB"/>
        </w:rPr>
      </w:pPr>
    </w:p>
    <w:p w14:paraId="57A767F2" w14:textId="43D39216" w:rsidR="0001591F" w:rsidRPr="0050362E" w:rsidRDefault="00500663" w:rsidP="0001591F">
      <w:pPr>
        <w:spacing w:after="200" w:line="280" w:lineRule="exact"/>
        <w:jc w:val="center"/>
        <w:rPr>
          <w:rFonts w:ascii="Arial" w:hAnsi="Arial" w:cs="Arial"/>
          <w:b/>
          <w:sz w:val="22"/>
          <w:szCs w:val="22"/>
          <w:lang w:val="en-GB"/>
        </w:rPr>
      </w:pPr>
      <w:r w:rsidRPr="0050362E">
        <w:rPr>
          <w:rFonts w:ascii="Arial" w:hAnsi="Arial" w:cs="Arial"/>
          <w:b/>
          <w:sz w:val="22"/>
          <w:szCs w:val="22"/>
          <w:lang w:val="en-GB"/>
        </w:rPr>
        <w:t>Regulation for clearing</w:t>
      </w:r>
      <w:r w:rsidR="0001591F" w:rsidRPr="0050362E">
        <w:rPr>
          <w:rFonts w:ascii="Arial" w:hAnsi="Arial" w:cs="Arial"/>
          <w:b/>
          <w:sz w:val="22"/>
          <w:szCs w:val="22"/>
          <w:lang w:val="en-GB"/>
        </w:rPr>
        <w:t xml:space="preserve">, </w:t>
      </w:r>
      <w:r w:rsidRPr="0050362E">
        <w:rPr>
          <w:rFonts w:ascii="Arial" w:hAnsi="Arial" w:cs="Arial"/>
          <w:b/>
          <w:sz w:val="22"/>
          <w:szCs w:val="22"/>
          <w:lang w:val="en-GB"/>
        </w:rPr>
        <w:t>settlement</w:t>
      </w:r>
    </w:p>
    <w:p w14:paraId="4C4BA3BA" w14:textId="09FB3CE7" w:rsidR="0001591F" w:rsidRPr="0050362E" w:rsidRDefault="00500663" w:rsidP="0001591F">
      <w:pPr>
        <w:spacing w:after="200" w:line="280" w:lineRule="exact"/>
        <w:jc w:val="center"/>
        <w:rPr>
          <w:rFonts w:ascii="Arial" w:hAnsi="Arial" w:cs="Arial"/>
          <w:b/>
          <w:sz w:val="22"/>
          <w:szCs w:val="22"/>
          <w:lang w:val="en-GB"/>
        </w:rPr>
      </w:pPr>
      <w:r w:rsidRPr="0050362E">
        <w:rPr>
          <w:rFonts w:ascii="Arial" w:hAnsi="Arial" w:cs="Arial"/>
          <w:b/>
          <w:sz w:val="22"/>
          <w:szCs w:val="22"/>
          <w:lang w:val="en-GB"/>
        </w:rPr>
        <w:t>and</w:t>
      </w:r>
      <w:r w:rsidR="0001591F" w:rsidRPr="0050362E">
        <w:rPr>
          <w:rFonts w:ascii="Arial" w:hAnsi="Arial" w:cs="Arial"/>
          <w:b/>
          <w:sz w:val="22"/>
          <w:szCs w:val="22"/>
          <w:lang w:val="en-GB"/>
        </w:rPr>
        <w:t xml:space="preserve"> </w:t>
      </w:r>
      <w:r w:rsidRPr="0050362E">
        <w:rPr>
          <w:rFonts w:ascii="Arial" w:hAnsi="Arial" w:cs="Arial"/>
          <w:b/>
          <w:sz w:val="22"/>
          <w:szCs w:val="22"/>
          <w:lang w:val="en-GB"/>
        </w:rPr>
        <w:t xml:space="preserve">risk management for </w:t>
      </w:r>
      <w:bookmarkStart w:id="0" w:name="_Hlk53754912"/>
      <w:r w:rsidR="0001591F" w:rsidRPr="0050362E">
        <w:rPr>
          <w:rFonts w:ascii="Arial" w:hAnsi="Arial" w:cs="Arial"/>
          <w:b/>
          <w:sz w:val="22"/>
          <w:szCs w:val="22"/>
          <w:lang w:val="en-GB"/>
        </w:rPr>
        <w:t>Futures</w:t>
      </w:r>
      <w:r w:rsidRPr="0050362E">
        <w:rPr>
          <w:rFonts w:ascii="Arial" w:hAnsi="Arial" w:cs="Arial"/>
          <w:b/>
          <w:sz w:val="22"/>
          <w:szCs w:val="22"/>
          <w:lang w:val="en-GB"/>
        </w:rPr>
        <w:t xml:space="preserve"> contracts with natural gas as underlying</w:t>
      </w:r>
      <w:r w:rsidR="0001591F" w:rsidRPr="0050362E">
        <w:rPr>
          <w:rFonts w:ascii="Arial" w:hAnsi="Arial" w:cs="Arial"/>
          <w:b/>
          <w:sz w:val="22"/>
          <w:szCs w:val="22"/>
          <w:lang w:val="en-GB"/>
        </w:rPr>
        <w:t xml:space="preserve"> </w:t>
      </w:r>
    </w:p>
    <w:bookmarkEnd w:id="0"/>
    <w:p w14:paraId="0CD4F73B" w14:textId="77777777" w:rsidR="0001591F" w:rsidRPr="0050362E" w:rsidRDefault="0001591F" w:rsidP="0001591F">
      <w:pPr>
        <w:spacing w:after="200" w:line="280" w:lineRule="exact"/>
        <w:ind w:right="-1"/>
        <w:jc w:val="both"/>
        <w:rPr>
          <w:rFonts w:ascii="Arial" w:hAnsi="Arial" w:cs="Arial"/>
          <w:b/>
          <w:sz w:val="22"/>
          <w:szCs w:val="22"/>
          <w:lang w:val="en-GB"/>
        </w:rPr>
      </w:pPr>
    </w:p>
    <w:p w14:paraId="30D3781B" w14:textId="77777777" w:rsidR="0001591F" w:rsidRPr="0050362E" w:rsidRDefault="0001591F" w:rsidP="0001591F">
      <w:pPr>
        <w:spacing w:after="200" w:line="280" w:lineRule="exact"/>
        <w:ind w:right="-1"/>
        <w:jc w:val="center"/>
        <w:rPr>
          <w:rFonts w:ascii="Arial" w:hAnsi="Arial" w:cs="Arial"/>
          <w:b/>
          <w:sz w:val="22"/>
          <w:szCs w:val="22"/>
          <w:lang w:val="en-GB"/>
        </w:rPr>
      </w:pPr>
    </w:p>
    <w:p w14:paraId="3BB36200" w14:textId="77777777" w:rsidR="0001591F" w:rsidRPr="0050362E" w:rsidRDefault="0001591F" w:rsidP="0001591F">
      <w:pPr>
        <w:spacing w:after="200" w:line="280" w:lineRule="exact"/>
        <w:ind w:right="-1"/>
        <w:jc w:val="center"/>
        <w:rPr>
          <w:rFonts w:ascii="Arial" w:hAnsi="Arial" w:cs="Arial"/>
          <w:b/>
          <w:sz w:val="22"/>
          <w:szCs w:val="22"/>
          <w:lang w:val="en-GB"/>
        </w:rPr>
      </w:pPr>
    </w:p>
    <w:p w14:paraId="6BC36AB2" w14:textId="2BBE9B09" w:rsidR="0001591F" w:rsidRPr="0050362E" w:rsidRDefault="00D012E6" w:rsidP="0001591F">
      <w:pPr>
        <w:spacing w:after="200" w:line="280" w:lineRule="exact"/>
        <w:ind w:right="-1"/>
        <w:jc w:val="center"/>
        <w:rPr>
          <w:rFonts w:ascii="Arial" w:hAnsi="Arial" w:cs="Arial"/>
          <w:b/>
          <w:sz w:val="22"/>
          <w:szCs w:val="22"/>
          <w:lang w:val="en-GB"/>
        </w:rPr>
      </w:pPr>
      <w:r w:rsidRPr="0050362E">
        <w:rPr>
          <w:rFonts w:ascii="Arial" w:hAnsi="Arial" w:cs="Arial"/>
          <w:b/>
          <w:sz w:val="22"/>
          <w:szCs w:val="22"/>
          <w:lang w:val="en-GB"/>
        </w:rPr>
        <w:t xml:space="preserve">in force since </w:t>
      </w:r>
      <w:r w:rsidR="00642AC5" w:rsidRPr="0050362E">
        <w:rPr>
          <w:rFonts w:ascii="Arial" w:hAnsi="Arial" w:cs="Arial"/>
          <w:b/>
          <w:sz w:val="22"/>
          <w:szCs w:val="22"/>
          <w:lang w:val="en-GB"/>
        </w:rPr>
        <w:t>16</w:t>
      </w:r>
      <w:r w:rsidR="0001591F" w:rsidRPr="0050362E">
        <w:rPr>
          <w:rFonts w:ascii="Arial" w:hAnsi="Arial" w:cs="Arial"/>
          <w:b/>
          <w:sz w:val="22"/>
          <w:szCs w:val="22"/>
          <w:lang w:val="en-GB"/>
        </w:rPr>
        <w:t xml:space="preserve">.11.2020 </w:t>
      </w:r>
    </w:p>
    <w:p w14:paraId="42E1208E" w14:textId="77777777" w:rsidR="0001591F" w:rsidRPr="0050362E" w:rsidRDefault="0001591F" w:rsidP="0001591F">
      <w:pPr>
        <w:spacing w:after="200" w:line="280" w:lineRule="exact"/>
        <w:ind w:right="-1"/>
        <w:jc w:val="both"/>
        <w:rPr>
          <w:rFonts w:ascii="Arial" w:hAnsi="Arial" w:cs="Arial"/>
          <w:b/>
          <w:sz w:val="22"/>
          <w:szCs w:val="22"/>
          <w:lang w:val="en-GB"/>
        </w:rPr>
      </w:pPr>
    </w:p>
    <w:p w14:paraId="51AAC505" w14:textId="77777777" w:rsidR="0001591F" w:rsidRPr="0050362E" w:rsidRDefault="0001591F" w:rsidP="0001591F">
      <w:pPr>
        <w:spacing w:after="200" w:line="280" w:lineRule="exact"/>
        <w:ind w:right="-1"/>
        <w:jc w:val="both"/>
        <w:rPr>
          <w:rFonts w:ascii="Arial" w:hAnsi="Arial" w:cs="Arial"/>
          <w:b/>
          <w:sz w:val="22"/>
          <w:szCs w:val="22"/>
          <w:lang w:val="en-GB"/>
        </w:rPr>
      </w:pPr>
    </w:p>
    <w:p w14:paraId="164230A1" w14:textId="77777777" w:rsidR="00221E10" w:rsidRPr="0050362E" w:rsidRDefault="00221E10" w:rsidP="00555D5B">
      <w:pPr>
        <w:spacing w:after="200" w:line="280" w:lineRule="exact"/>
        <w:ind w:right="-1"/>
        <w:jc w:val="both"/>
        <w:rPr>
          <w:rFonts w:ascii="Arial" w:hAnsi="Arial" w:cs="Arial"/>
          <w:b/>
          <w:sz w:val="22"/>
          <w:szCs w:val="22"/>
          <w:lang w:val="en-GB"/>
        </w:rPr>
      </w:pPr>
    </w:p>
    <w:p w14:paraId="0450574D" w14:textId="77777777" w:rsidR="00221E10" w:rsidRPr="0050362E" w:rsidRDefault="00221E10" w:rsidP="00555D5B">
      <w:pPr>
        <w:spacing w:after="200" w:line="280" w:lineRule="exact"/>
        <w:ind w:right="-1"/>
        <w:jc w:val="both"/>
        <w:rPr>
          <w:rFonts w:ascii="Arial" w:hAnsi="Arial" w:cs="Arial"/>
          <w:b/>
          <w:sz w:val="22"/>
          <w:szCs w:val="22"/>
          <w:lang w:val="en-GB"/>
        </w:rPr>
      </w:pPr>
    </w:p>
    <w:p w14:paraId="1931CB0A" w14:textId="77777777" w:rsidR="00555D5B" w:rsidRPr="0050362E" w:rsidRDefault="00555D5B" w:rsidP="00555D5B">
      <w:pPr>
        <w:spacing w:after="200" w:line="280" w:lineRule="exact"/>
        <w:ind w:right="-1"/>
        <w:jc w:val="both"/>
        <w:rPr>
          <w:rFonts w:ascii="Arial" w:hAnsi="Arial" w:cs="Arial"/>
          <w:b/>
          <w:sz w:val="22"/>
          <w:szCs w:val="22"/>
          <w:lang w:val="en-GB"/>
        </w:rPr>
      </w:pPr>
    </w:p>
    <w:p w14:paraId="2646FC9A" w14:textId="77777777" w:rsidR="00555D5B" w:rsidRPr="0050362E" w:rsidRDefault="00555D5B" w:rsidP="00555D5B">
      <w:pPr>
        <w:spacing w:after="200" w:line="280" w:lineRule="exact"/>
        <w:ind w:right="-1"/>
        <w:jc w:val="both"/>
        <w:rPr>
          <w:rFonts w:ascii="Arial" w:hAnsi="Arial" w:cs="Arial"/>
          <w:b/>
          <w:sz w:val="22"/>
          <w:szCs w:val="22"/>
          <w:lang w:val="en-GB"/>
        </w:rPr>
      </w:pPr>
    </w:p>
    <w:p w14:paraId="0C555BBE" w14:textId="77777777" w:rsidR="00555D5B" w:rsidRPr="0050362E" w:rsidRDefault="00555D5B" w:rsidP="00555D5B">
      <w:pPr>
        <w:spacing w:after="200" w:line="280" w:lineRule="exact"/>
        <w:ind w:right="-1"/>
        <w:jc w:val="both"/>
        <w:rPr>
          <w:rFonts w:ascii="Arial" w:hAnsi="Arial" w:cs="Arial"/>
          <w:b/>
          <w:sz w:val="22"/>
          <w:szCs w:val="22"/>
          <w:lang w:val="en-GB"/>
        </w:rPr>
      </w:pPr>
    </w:p>
    <w:p w14:paraId="41AD398D" w14:textId="77777777" w:rsidR="00555D5B" w:rsidRPr="0050362E" w:rsidRDefault="00555D5B" w:rsidP="00555D5B">
      <w:pPr>
        <w:spacing w:after="200" w:line="280" w:lineRule="exact"/>
        <w:ind w:right="-1"/>
        <w:jc w:val="both"/>
        <w:rPr>
          <w:rFonts w:ascii="Arial" w:hAnsi="Arial" w:cs="Arial"/>
          <w:b/>
          <w:sz w:val="22"/>
          <w:szCs w:val="22"/>
          <w:lang w:val="en-GB"/>
        </w:rPr>
      </w:pPr>
    </w:p>
    <w:p w14:paraId="2D85B289" w14:textId="77777777" w:rsidR="00555D5B" w:rsidRPr="0050362E" w:rsidRDefault="00555D5B" w:rsidP="00555D5B">
      <w:pPr>
        <w:spacing w:after="200" w:line="280" w:lineRule="exact"/>
        <w:ind w:right="-1"/>
        <w:jc w:val="both"/>
        <w:rPr>
          <w:rFonts w:ascii="Arial" w:hAnsi="Arial" w:cs="Arial"/>
          <w:b/>
          <w:sz w:val="22"/>
          <w:szCs w:val="22"/>
          <w:lang w:val="en-GB"/>
        </w:rPr>
      </w:pPr>
    </w:p>
    <w:p w14:paraId="7D1F0337" w14:textId="77777777" w:rsidR="00555D5B" w:rsidRPr="0050362E" w:rsidRDefault="00555D5B" w:rsidP="00555D5B">
      <w:pPr>
        <w:spacing w:after="200" w:line="280" w:lineRule="exact"/>
        <w:ind w:right="-1"/>
        <w:jc w:val="both"/>
        <w:rPr>
          <w:rFonts w:ascii="Arial" w:hAnsi="Arial" w:cs="Arial"/>
          <w:b/>
          <w:sz w:val="22"/>
          <w:szCs w:val="22"/>
          <w:lang w:val="en-GB"/>
        </w:rPr>
      </w:pPr>
    </w:p>
    <w:p w14:paraId="29CB3FD4" w14:textId="77777777" w:rsidR="00555D5B" w:rsidRPr="0050362E" w:rsidRDefault="00555D5B" w:rsidP="00555D5B">
      <w:pPr>
        <w:spacing w:after="200" w:line="280" w:lineRule="exact"/>
        <w:ind w:right="-1"/>
        <w:jc w:val="both"/>
        <w:rPr>
          <w:rFonts w:ascii="Arial" w:hAnsi="Arial" w:cs="Arial"/>
          <w:b/>
          <w:sz w:val="22"/>
          <w:szCs w:val="22"/>
          <w:lang w:val="en-GB"/>
        </w:rPr>
      </w:pPr>
    </w:p>
    <w:p w14:paraId="755C82C0" w14:textId="77777777" w:rsidR="00555D5B" w:rsidRPr="0050362E" w:rsidRDefault="00555D5B" w:rsidP="00555D5B">
      <w:pPr>
        <w:spacing w:after="200" w:line="280" w:lineRule="exact"/>
        <w:ind w:right="-1"/>
        <w:jc w:val="both"/>
        <w:rPr>
          <w:rFonts w:ascii="Arial" w:hAnsi="Arial" w:cs="Arial"/>
          <w:b/>
          <w:sz w:val="22"/>
          <w:szCs w:val="22"/>
          <w:lang w:val="en-GB"/>
        </w:rPr>
      </w:pPr>
    </w:p>
    <w:p w14:paraId="7910FEAD" w14:textId="77777777" w:rsidR="00555D5B" w:rsidRPr="0050362E" w:rsidRDefault="00555D5B" w:rsidP="00555D5B">
      <w:pPr>
        <w:spacing w:after="200" w:line="280" w:lineRule="exact"/>
        <w:ind w:right="-1"/>
        <w:jc w:val="both"/>
        <w:rPr>
          <w:rFonts w:ascii="Arial" w:hAnsi="Arial" w:cs="Arial"/>
          <w:b/>
          <w:sz w:val="22"/>
          <w:szCs w:val="22"/>
          <w:lang w:val="en-GB"/>
        </w:rPr>
      </w:pPr>
    </w:p>
    <w:p w14:paraId="1C0727AA" w14:textId="77777777" w:rsidR="00555D5B" w:rsidRPr="0050362E" w:rsidRDefault="00555D5B" w:rsidP="00555D5B">
      <w:pPr>
        <w:spacing w:after="200" w:line="280" w:lineRule="exact"/>
        <w:ind w:right="-1"/>
        <w:jc w:val="both"/>
        <w:rPr>
          <w:rFonts w:ascii="Arial" w:hAnsi="Arial" w:cs="Arial"/>
          <w:b/>
          <w:sz w:val="22"/>
          <w:szCs w:val="22"/>
          <w:lang w:val="en-GB"/>
        </w:rPr>
      </w:pPr>
    </w:p>
    <w:p w14:paraId="59895F20" w14:textId="77777777" w:rsidR="00221E10" w:rsidRPr="0050362E" w:rsidRDefault="00221E10" w:rsidP="00555D5B">
      <w:pPr>
        <w:spacing w:after="200" w:line="280" w:lineRule="exact"/>
        <w:jc w:val="both"/>
        <w:rPr>
          <w:rFonts w:ascii="Arial" w:eastAsia="Calibri" w:hAnsi="Arial" w:cs="Arial"/>
          <w:sz w:val="22"/>
          <w:szCs w:val="22"/>
          <w:lang w:val="en-GB"/>
        </w:rPr>
      </w:pPr>
    </w:p>
    <w:p w14:paraId="06133B93" w14:textId="77777777" w:rsidR="009979E1" w:rsidRPr="0050362E" w:rsidRDefault="009979E1" w:rsidP="00555D5B">
      <w:pPr>
        <w:spacing w:after="200" w:line="280" w:lineRule="exact"/>
        <w:jc w:val="both"/>
        <w:rPr>
          <w:rFonts w:ascii="Arial" w:eastAsia="Calibri" w:hAnsi="Arial" w:cs="Arial"/>
          <w:sz w:val="22"/>
          <w:szCs w:val="22"/>
          <w:lang w:val="en-GB"/>
        </w:rPr>
      </w:pPr>
    </w:p>
    <w:p w14:paraId="032D7419" w14:textId="77777777" w:rsidR="004B6B5C" w:rsidRPr="0050362E" w:rsidRDefault="004B6B5C" w:rsidP="00555D5B">
      <w:pPr>
        <w:spacing w:after="200" w:line="280" w:lineRule="exact"/>
        <w:jc w:val="both"/>
        <w:rPr>
          <w:rFonts w:ascii="Arial" w:eastAsia="Calibri" w:hAnsi="Arial" w:cs="Arial"/>
          <w:sz w:val="22"/>
          <w:szCs w:val="22"/>
          <w:lang w:val="en-GB"/>
        </w:rPr>
      </w:pPr>
    </w:p>
    <w:p w14:paraId="7D6C31B4" w14:textId="77777777" w:rsidR="00D012E6" w:rsidRPr="0050362E" w:rsidRDefault="00D012E6" w:rsidP="00D012E6">
      <w:pPr>
        <w:widowControl w:val="0"/>
        <w:spacing w:after="200" w:line="280" w:lineRule="exact"/>
        <w:rPr>
          <w:rFonts w:ascii="Arial" w:hAnsi="Arial" w:cs="Arial"/>
          <w:b/>
          <w:sz w:val="22"/>
          <w:szCs w:val="22"/>
          <w:lang w:val="en-GB"/>
        </w:rPr>
      </w:pPr>
      <w:r w:rsidRPr="0050362E">
        <w:rPr>
          <w:rFonts w:ascii="Arial" w:hAnsi="Arial" w:cs="Arial"/>
          <w:b/>
          <w:sz w:val="22"/>
          <w:lang w:val="en-GB"/>
        </w:rPr>
        <w:lastRenderedPageBreak/>
        <w:t>CHAPTER I - GENERAL PROVISIONS</w:t>
      </w:r>
    </w:p>
    <w:p w14:paraId="2342E1A2" w14:textId="1F699E00" w:rsidR="00221E10" w:rsidRPr="0050362E" w:rsidRDefault="00D012E6" w:rsidP="00555D5B">
      <w:pPr>
        <w:widowControl w:val="0"/>
        <w:spacing w:after="200" w:line="280" w:lineRule="exact"/>
        <w:rPr>
          <w:rFonts w:ascii="Arial" w:hAnsi="Arial" w:cs="Arial"/>
          <w:sz w:val="22"/>
          <w:szCs w:val="22"/>
          <w:lang w:val="en-GB"/>
        </w:rPr>
      </w:pPr>
      <w:r w:rsidRPr="0050362E">
        <w:rPr>
          <w:rFonts w:ascii="Arial" w:hAnsi="Arial" w:cs="Arial"/>
          <w:b/>
          <w:sz w:val="22"/>
          <w:lang w:val="en-GB"/>
        </w:rPr>
        <w:t>Article 1- Purpose of this Regulation</w:t>
      </w:r>
    </w:p>
    <w:p w14:paraId="222032B0" w14:textId="77777777" w:rsidR="00D012E6" w:rsidRPr="0050362E" w:rsidRDefault="00D012E6" w:rsidP="00D012E6">
      <w:pPr>
        <w:widowControl w:val="0"/>
        <w:numPr>
          <w:ilvl w:val="0"/>
          <w:numId w:val="26"/>
        </w:numPr>
        <w:spacing w:after="200" w:line="280" w:lineRule="exact"/>
        <w:ind w:hanging="720"/>
        <w:jc w:val="both"/>
        <w:rPr>
          <w:rFonts w:ascii="Arial" w:hAnsi="Arial" w:cs="Arial"/>
          <w:sz w:val="22"/>
          <w:szCs w:val="22"/>
          <w:lang w:val="en-GB"/>
        </w:rPr>
      </w:pPr>
      <w:r w:rsidRPr="0050362E">
        <w:rPr>
          <w:rFonts w:ascii="Arial" w:hAnsi="Arial" w:cs="Arial"/>
          <w:sz w:val="22"/>
          <w:lang w:val="en-GB"/>
        </w:rPr>
        <w:t>This Regulation provides for the performance of the Services by the RCE, for the obligations taken by the CM under the Contracts</w:t>
      </w:r>
      <w:r w:rsidRPr="0050362E">
        <w:rPr>
          <w:rFonts w:ascii="Arial" w:hAnsi="Arial" w:cs="Arial"/>
          <w:sz w:val="22"/>
          <w:szCs w:val="22"/>
          <w:lang w:val="en-GB"/>
        </w:rPr>
        <w:t>.</w:t>
      </w:r>
    </w:p>
    <w:p w14:paraId="648E7450" w14:textId="2F005F56" w:rsidR="00221E10" w:rsidRPr="0050362E" w:rsidRDefault="00D012E6" w:rsidP="00555D5B">
      <w:pPr>
        <w:widowControl w:val="0"/>
        <w:numPr>
          <w:ilvl w:val="0"/>
          <w:numId w:val="26"/>
        </w:numPr>
        <w:spacing w:after="200" w:line="280" w:lineRule="exact"/>
        <w:ind w:hanging="720"/>
        <w:jc w:val="both"/>
        <w:rPr>
          <w:rFonts w:ascii="Arial" w:hAnsi="Arial" w:cs="Arial"/>
          <w:sz w:val="22"/>
          <w:szCs w:val="22"/>
          <w:lang w:val="en-GB"/>
        </w:rPr>
      </w:pPr>
      <w:r w:rsidRPr="0050362E">
        <w:rPr>
          <w:rFonts w:ascii="Arial" w:hAnsi="Arial" w:cs="Arial"/>
          <w:sz w:val="22"/>
          <w:lang w:val="en-GB"/>
        </w:rPr>
        <w:t>As Central Counterparty, the RCE</w:t>
      </w:r>
      <w:r w:rsidR="00221E10" w:rsidRPr="0050362E">
        <w:rPr>
          <w:rFonts w:ascii="Arial" w:hAnsi="Arial" w:cs="Arial"/>
          <w:sz w:val="22"/>
          <w:szCs w:val="22"/>
          <w:lang w:val="en-GB"/>
        </w:rPr>
        <w:t>:</w:t>
      </w:r>
    </w:p>
    <w:p w14:paraId="48111341" w14:textId="50B4DC07" w:rsidR="00221E10" w:rsidRPr="0050362E" w:rsidRDefault="00D012E6" w:rsidP="00555D5B">
      <w:pPr>
        <w:widowControl w:val="0"/>
        <w:numPr>
          <w:ilvl w:val="0"/>
          <w:numId w:val="6"/>
        </w:numPr>
        <w:spacing w:after="200" w:line="280" w:lineRule="exact"/>
        <w:ind w:hanging="720"/>
        <w:jc w:val="both"/>
        <w:rPr>
          <w:rFonts w:ascii="Arial" w:hAnsi="Arial" w:cs="Arial"/>
          <w:sz w:val="22"/>
          <w:szCs w:val="22"/>
          <w:lang w:val="en-GB"/>
        </w:rPr>
      </w:pPr>
      <w:r w:rsidRPr="0050362E">
        <w:rPr>
          <w:rFonts w:ascii="Arial" w:hAnsi="Arial" w:cs="Arial"/>
          <w:sz w:val="22"/>
          <w:lang w:val="en-GB"/>
        </w:rPr>
        <w:t>Guarantees the CMs that hold Registered Positions the compliance with the financial obligations related to those Positions, from the moment of registration until their closing</w:t>
      </w:r>
      <w:r w:rsidR="00221E10" w:rsidRPr="0050362E">
        <w:rPr>
          <w:rFonts w:ascii="Arial" w:hAnsi="Arial" w:cs="Arial"/>
          <w:sz w:val="22"/>
          <w:szCs w:val="22"/>
          <w:lang w:val="en-GB"/>
        </w:rPr>
        <w:t>;</w:t>
      </w:r>
    </w:p>
    <w:p w14:paraId="521C778F" w14:textId="4569E56A" w:rsidR="00221E10" w:rsidRPr="0050362E" w:rsidRDefault="00D012E6" w:rsidP="00555D5B">
      <w:pPr>
        <w:widowControl w:val="0"/>
        <w:numPr>
          <w:ilvl w:val="0"/>
          <w:numId w:val="6"/>
        </w:numPr>
        <w:spacing w:after="200" w:line="280" w:lineRule="exact"/>
        <w:ind w:hanging="720"/>
        <w:jc w:val="both"/>
        <w:rPr>
          <w:rFonts w:ascii="Arial" w:hAnsi="Arial" w:cs="Arial"/>
          <w:sz w:val="22"/>
          <w:szCs w:val="22"/>
          <w:lang w:val="en-GB"/>
        </w:rPr>
      </w:pPr>
      <w:r w:rsidRPr="0050362E">
        <w:rPr>
          <w:rFonts w:ascii="Arial" w:hAnsi="Arial" w:cs="Arial"/>
          <w:sz w:val="22"/>
          <w:lang w:val="en-GB"/>
        </w:rPr>
        <w:t>Assumes simultaneously the quality of buyer for the seller and the quality of seller for the buyer, within the Transactions, through a novation legal operation</w:t>
      </w:r>
      <w:r w:rsidR="00221E10" w:rsidRPr="0050362E">
        <w:rPr>
          <w:rFonts w:ascii="Arial" w:hAnsi="Arial" w:cs="Arial"/>
          <w:sz w:val="22"/>
          <w:szCs w:val="22"/>
          <w:lang w:val="en-GB"/>
        </w:rPr>
        <w:t>.</w:t>
      </w:r>
    </w:p>
    <w:p w14:paraId="6C258BFB" w14:textId="10183FEB" w:rsidR="000C4579" w:rsidRPr="0050362E" w:rsidRDefault="00D012E6" w:rsidP="00D012E6">
      <w:pPr>
        <w:widowControl w:val="0"/>
        <w:numPr>
          <w:ilvl w:val="0"/>
          <w:numId w:val="26"/>
        </w:numPr>
        <w:spacing w:after="200" w:line="280" w:lineRule="exact"/>
        <w:jc w:val="both"/>
        <w:rPr>
          <w:rFonts w:ascii="Arial" w:hAnsi="Arial" w:cs="Arial"/>
          <w:b/>
          <w:i/>
          <w:sz w:val="22"/>
          <w:szCs w:val="22"/>
          <w:lang w:val="en-GB"/>
        </w:rPr>
      </w:pPr>
      <w:r w:rsidRPr="0050362E">
        <w:rPr>
          <w:rFonts w:ascii="Arial" w:hAnsi="Arial" w:cs="Arial"/>
          <w:sz w:val="22"/>
          <w:lang w:val="en-GB"/>
        </w:rPr>
        <w:t xml:space="preserve">This Regulation is issued in accordance with the provisions of the </w:t>
      </w:r>
      <w:r w:rsidRPr="0050362E">
        <w:rPr>
          <w:rFonts w:ascii="Arial" w:hAnsi="Arial" w:cs="Arial"/>
          <w:sz w:val="22"/>
          <w:szCs w:val="22"/>
          <w:lang w:val="en-GB"/>
        </w:rPr>
        <w:t>Law</w:t>
      </w:r>
      <w:r w:rsidR="000C4579" w:rsidRPr="0050362E">
        <w:rPr>
          <w:rFonts w:ascii="Arial" w:hAnsi="Arial" w:cs="Arial"/>
          <w:sz w:val="22"/>
          <w:szCs w:val="22"/>
          <w:lang w:val="en-GB"/>
        </w:rPr>
        <w:t xml:space="preserve"> 123/2012 </w:t>
      </w:r>
      <w:r w:rsidRPr="0050362E">
        <w:rPr>
          <w:rFonts w:ascii="Arial" w:hAnsi="Arial" w:cs="Arial"/>
          <w:sz w:val="22"/>
          <w:szCs w:val="22"/>
          <w:lang w:val="en-GB"/>
        </w:rPr>
        <w:t>and the</w:t>
      </w:r>
      <w:r w:rsidR="000C4579" w:rsidRPr="0050362E">
        <w:rPr>
          <w:rFonts w:ascii="Arial" w:hAnsi="Arial" w:cs="Arial"/>
          <w:sz w:val="22"/>
          <w:szCs w:val="22"/>
          <w:lang w:val="en-GB"/>
        </w:rPr>
        <w:t xml:space="preserve"> </w:t>
      </w:r>
      <w:r w:rsidRPr="0050362E">
        <w:rPr>
          <w:rFonts w:ascii="Arial" w:hAnsi="Arial" w:cs="Arial"/>
          <w:sz w:val="22"/>
          <w:szCs w:val="22"/>
          <w:lang w:val="en-GB"/>
        </w:rPr>
        <w:t xml:space="preserve">Trading procedure of the futures contracts with natural gas as underlying on the market managed by the company </w:t>
      </w:r>
      <w:r w:rsidR="00070702" w:rsidRPr="0050362E">
        <w:rPr>
          <w:rFonts w:ascii="Arial" w:hAnsi="Arial" w:cs="Arial"/>
          <w:sz w:val="22"/>
          <w:szCs w:val="22"/>
          <w:lang w:val="en-GB"/>
        </w:rPr>
        <w:t>Bursa Română de Mă</w:t>
      </w:r>
      <w:r w:rsidRPr="0050362E">
        <w:rPr>
          <w:rFonts w:ascii="Arial" w:hAnsi="Arial" w:cs="Arial"/>
          <w:sz w:val="22"/>
          <w:szCs w:val="22"/>
          <w:lang w:val="en-GB"/>
        </w:rPr>
        <w:t xml:space="preserve">rfuri S.A. – </w:t>
      </w:r>
      <w:r w:rsidRPr="0050362E">
        <w:rPr>
          <w:rFonts w:ascii="Arial" w:hAnsi="Arial" w:cs="Arial"/>
          <w:i/>
          <w:sz w:val="22"/>
          <w:szCs w:val="22"/>
          <w:lang w:val="en-GB"/>
        </w:rPr>
        <w:t>Romanian Commodities Exchange.</w:t>
      </w:r>
    </w:p>
    <w:p w14:paraId="52CD6C03" w14:textId="767473BF" w:rsidR="00221E10" w:rsidRPr="0050362E" w:rsidRDefault="00D012E6" w:rsidP="0050362E">
      <w:pPr>
        <w:widowControl w:val="0"/>
        <w:spacing w:after="200" w:line="280" w:lineRule="exact"/>
        <w:ind w:left="720"/>
        <w:jc w:val="both"/>
        <w:rPr>
          <w:rFonts w:ascii="Arial" w:eastAsia="Calibri" w:hAnsi="Arial" w:cs="Arial"/>
          <w:sz w:val="22"/>
          <w:szCs w:val="22"/>
          <w:lang w:val="en-GB"/>
        </w:rPr>
      </w:pPr>
      <w:r w:rsidRPr="0050362E">
        <w:rPr>
          <w:rFonts w:ascii="Arial" w:hAnsi="Arial" w:cs="Arial"/>
          <w:b/>
          <w:sz w:val="22"/>
          <w:lang w:val="en-GB"/>
        </w:rPr>
        <w:t xml:space="preserve">Article </w:t>
      </w:r>
      <w:r w:rsidR="00221E10" w:rsidRPr="0050362E">
        <w:rPr>
          <w:rFonts w:ascii="Arial" w:hAnsi="Arial" w:cs="Arial"/>
          <w:b/>
          <w:sz w:val="22"/>
          <w:szCs w:val="22"/>
          <w:lang w:val="en-GB"/>
        </w:rPr>
        <w:t>2 –</w:t>
      </w:r>
      <w:r w:rsidRPr="0050362E">
        <w:rPr>
          <w:rFonts w:ascii="Arial" w:hAnsi="Arial" w:cs="Arial"/>
          <w:b/>
          <w:sz w:val="22"/>
          <w:szCs w:val="22"/>
          <w:lang w:val="en-GB"/>
        </w:rPr>
        <w:t xml:space="preserve"> </w:t>
      </w:r>
      <w:r w:rsidRPr="0050362E">
        <w:rPr>
          <w:rFonts w:ascii="Arial" w:hAnsi="Arial" w:cs="Arial"/>
          <w:b/>
          <w:sz w:val="22"/>
          <w:lang w:val="en-GB"/>
        </w:rPr>
        <w:t>Definitions and interpretation</w:t>
      </w:r>
    </w:p>
    <w:p w14:paraId="2DB58136" w14:textId="6C8950DC" w:rsidR="00221E10" w:rsidRPr="0050362E" w:rsidRDefault="00D012E6" w:rsidP="00555D5B">
      <w:pPr>
        <w:numPr>
          <w:ilvl w:val="0"/>
          <w:numId w:val="1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Unless the context otherwise requires, the following terms and expressions used in this Regulation, in capital letters, shall be defined as follows</w:t>
      </w:r>
      <w:r w:rsidR="00221E10" w:rsidRPr="0050362E">
        <w:rPr>
          <w:rFonts w:ascii="Arial" w:eastAsia="Calibri" w:hAnsi="Arial" w:cs="Arial"/>
          <w:sz w:val="22"/>
          <w:szCs w:val="22"/>
          <w:lang w:val="en-GB"/>
        </w:rPr>
        <w:t>:</w:t>
      </w:r>
    </w:p>
    <w:p w14:paraId="272AD175" w14:textId="6DDD7AAD" w:rsidR="00221E10" w:rsidRPr="0050362E" w:rsidRDefault="000816F9" w:rsidP="00555D5B">
      <w:pPr>
        <w:numPr>
          <w:ilvl w:val="0"/>
          <w:numId w:val="2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Acceptance Agreement of the CM - a written contract in accordance with the provisions of the Regulation, concluded between the RCE and a CM, through which, both Parties accept the provisions of this Regulation</w:t>
      </w:r>
      <w:r w:rsidR="00221E10" w:rsidRPr="0050362E">
        <w:rPr>
          <w:rFonts w:ascii="Arial" w:eastAsia="Calibri" w:hAnsi="Arial" w:cs="Arial"/>
          <w:sz w:val="22"/>
          <w:szCs w:val="22"/>
          <w:lang w:val="en-GB"/>
        </w:rPr>
        <w:t>;</w:t>
      </w:r>
    </w:p>
    <w:p w14:paraId="30B22B01" w14:textId="64B82785" w:rsidR="00221E10" w:rsidRPr="0050362E" w:rsidRDefault="000816F9" w:rsidP="00555D5B">
      <w:pPr>
        <w:numPr>
          <w:ilvl w:val="0"/>
          <w:numId w:val="2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Underlying - natural gas transported in the TSO transmission system</w:t>
      </w:r>
      <w:r w:rsidR="00221E10" w:rsidRPr="0050362E">
        <w:rPr>
          <w:rFonts w:ascii="Arial" w:eastAsia="Calibri" w:hAnsi="Arial" w:cs="Arial"/>
          <w:sz w:val="22"/>
          <w:szCs w:val="22"/>
          <w:lang w:val="en-GB"/>
        </w:rPr>
        <w:t>;</w:t>
      </w:r>
    </w:p>
    <w:p w14:paraId="3E28935D" w14:textId="07D11015" w:rsidR="00221E10" w:rsidRPr="0050362E" w:rsidRDefault="00847E88" w:rsidP="00555D5B">
      <w:pPr>
        <w:numPr>
          <w:ilvl w:val="0"/>
          <w:numId w:val="2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RERA - represents the Romanian Energy Regulatory Authority</w:t>
      </w:r>
      <w:r w:rsidR="00221E10" w:rsidRPr="0050362E">
        <w:rPr>
          <w:rFonts w:ascii="Arial" w:eastAsia="Calibri" w:hAnsi="Arial" w:cs="Arial"/>
          <w:sz w:val="22"/>
          <w:szCs w:val="22"/>
          <w:lang w:val="en-GB"/>
        </w:rPr>
        <w:t>;</w:t>
      </w:r>
    </w:p>
    <w:p w14:paraId="35AA33FF" w14:textId="4B4786A8" w:rsidR="00221E10" w:rsidRPr="0050362E" w:rsidRDefault="00847E88" w:rsidP="00555D5B">
      <w:pPr>
        <w:numPr>
          <w:ilvl w:val="0"/>
          <w:numId w:val="2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Margin Call - the amount that the CM is required to deposit in the Account to supplement the value of the Account balance at least up to the value of the Risk Limit</w:t>
      </w:r>
      <w:r w:rsidRPr="0050362E">
        <w:rPr>
          <w:rFonts w:ascii="Arial" w:eastAsia="Calibri" w:hAnsi="Arial" w:cs="Arial"/>
          <w:sz w:val="22"/>
          <w:szCs w:val="22"/>
          <w:lang w:val="en-GB"/>
        </w:rPr>
        <w:t xml:space="preserve"> as a result of the necessary Margins and / or the Daily Marking at the Market</w:t>
      </w:r>
      <w:r w:rsidR="00221E10" w:rsidRPr="0050362E">
        <w:rPr>
          <w:rFonts w:ascii="Arial" w:eastAsia="Calibri" w:hAnsi="Arial" w:cs="Arial"/>
          <w:sz w:val="22"/>
          <w:szCs w:val="22"/>
          <w:lang w:val="en-GB"/>
        </w:rPr>
        <w:t>;</w:t>
      </w:r>
    </w:p>
    <w:p w14:paraId="5D9995FA" w14:textId="61FD991A" w:rsidR="00221E10" w:rsidRPr="0050362E" w:rsidRDefault="00847E88" w:rsidP="00555D5B">
      <w:pPr>
        <w:numPr>
          <w:ilvl w:val="0"/>
          <w:numId w:val="22"/>
        </w:numPr>
        <w:spacing w:after="200" w:line="280" w:lineRule="exact"/>
        <w:ind w:hanging="720"/>
        <w:jc w:val="both"/>
        <w:rPr>
          <w:rFonts w:ascii="Arial" w:eastAsia="Calibri" w:hAnsi="Arial" w:cs="Arial"/>
          <w:sz w:val="22"/>
          <w:szCs w:val="22"/>
          <w:lang w:val="en-GB"/>
        </w:rPr>
      </w:pPr>
      <w:r w:rsidRPr="0050362E">
        <w:rPr>
          <w:rFonts w:ascii="Arial" w:eastAsia="Calibri" w:hAnsi="Arial" w:cs="Arial"/>
          <w:sz w:val="22"/>
          <w:szCs w:val="22"/>
          <w:lang w:val="en-GB"/>
        </w:rPr>
        <w:t xml:space="preserve">RCE - </w:t>
      </w:r>
      <w:r w:rsidRPr="0050362E">
        <w:rPr>
          <w:rFonts w:ascii="Arial" w:hAnsi="Arial" w:cs="Arial"/>
          <w:sz w:val="22"/>
          <w:lang w:val="en-GB"/>
        </w:rPr>
        <w:t>Romanian Commodities Exchange S.A., headquartered in Bucharest, 50-52 Buzești Street, 7</w:t>
      </w:r>
      <w:r w:rsidRPr="0050362E">
        <w:rPr>
          <w:rFonts w:ascii="Arial" w:hAnsi="Arial" w:cs="Arial"/>
          <w:sz w:val="22"/>
          <w:vertAlign w:val="superscript"/>
          <w:lang w:val="en-GB"/>
        </w:rPr>
        <w:t>th</w:t>
      </w:r>
      <w:r w:rsidRPr="0050362E">
        <w:rPr>
          <w:rFonts w:ascii="Arial" w:hAnsi="Arial" w:cs="Arial"/>
          <w:sz w:val="22"/>
          <w:lang w:val="en-GB"/>
        </w:rPr>
        <w:t xml:space="preserve"> floor, 1</w:t>
      </w:r>
      <w:r w:rsidRPr="0050362E">
        <w:rPr>
          <w:rFonts w:ascii="Arial" w:hAnsi="Arial" w:cs="Arial"/>
          <w:sz w:val="22"/>
          <w:vertAlign w:val="superscript"/>
          <w:lang w:val="en-GB"/>
        </w:rPr>
        <w:t>st</w:t>
      </w:r>
      <w:r w:rsidRPr="0050362E">
        <w:rPr>
          <w:rFonts w:ascii="Arial" w:hAnsi="Arial" w:cs="Arial"/>
          <w:sz w:val="22"/>
          <w:lang w:val="en-GB"/>
        </w:rPr>
        <w:t xml:space="preserve"> district, Code 011015, Trade Register Number J40/19450/1992, CIF </w:t>
      </w:r>
      <w:r w:rsidRPr="0050362E">
        <w:rPr>
          <w:rFonts w:ascii="Arial" w:hAnsi="Arial" w:cs="Arial"/>
          <w:i/>
          <w:sz w:val="22"/>
          <w:lang w:val="en-GB"/>
        </w:rPr>
        <w:t xml:space="preserve">(tax identification number) </w:t>
      </w:r>
      <w:r w:rsidRPr="0050362E">
        <w:rPr>
          <w:rFonts w:ascii="Arial" w:hAnsi="Arial" w:cs="Arial"/>
          <w:sz w:val="22"/>
          <w:lang w:val="en-GB"/>
        </w:rPr>
        <w:t>RO1562694</w:t>
      </w:r>
      <w:r w:rsidR="00221E10" w:rsidRPr="0050362E">
        <w:rPr>
          <w:rFonts w:ascii="Arial" w:eastAsia="Calibri" w:hAnsi="Arial" w:cs="Arial"/>
          <w:sz w:val="22"/>
          <w:szCs w:val="22"/>
          <w:lang w:val="en-GB"/>
        </w:rPr>
        <w:t>;</w:t>
      </w:r>
    </w:p>
    <w:p w14:paraId="681B7794" w14:textId="0274C429" w:rsidR="00221E10" w:rsidRPr="0050362E" w:rsidRDefault="00847E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Cascading - a mechanism that ensures the division of a Contract in delivery periods longer than one month and the replacement of the Initial Position with Positions in sets of Contracts with a relatively shorter maturity (3 months for the quarter and the first 3 and the last 3 quarters for the year) summing exactly the amount of the Underlying in the initial Contract and keeping exactly the price in the Transactions related to the initial Contract. The procedure replaces the initial Position, generating new Positions with shorter maturities</w:t>
      </w:r>
      <w:r w:rsidR="00221E10" w:rsidRPr="0050362E">
        <w:rPr>
          <w:rFonts w:ascii="Arial" w:eastAsia="Calibri" w:hAnsi="Arial" w:cs="Arial"/>
          <w:sz w:val="22"/>
          <w:szCs w:val="22"/>
          <w:lang w:val="en-GB"/>
        </w:rPr>
        <w:t>;</w:t>
      </w:r>
    </w:p>
    <w:p w14:paraId="0B8EA168" w14:textId="1AD89087" w:rsidR="001442BF" w:rsidRPr="0050362E" w:rsidRDefault="00847E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Clearing - mechanism by which the Central Counterparty determines the Net Position and the net differences in profit / loss recorded as a result of the conclusion </w:t>
      </w:r>
      <w:r w:rsidRPr="0050362E">
        <w:rPr>
          <w:rFonts w:ascii="Arial" w:hAnsi="Arial" w:cs="Arial"/>
          <w:sz w:val="22"/>
          <w:lang w:val="en-GB"/>
        </w:rPr>
        <w:lastRenderedPageBreak/>
        <w:t>of Transactions by a CM and / or the Daily Market Marking, following which the Central Counterparty adjusts the Margins according to the net financial exposure of a CM.</w:t>
      </w:r>
    </w:p>
    <w:p w14:paraId="00C747DB" w14:textId="38F4D6FD" w:rsidR="00221E10" w:rsidRPr="0050362E" w:rsidRDefault="00847E88">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Futures Contract or Contract - represents a type of futures contract defined by the Specifications according to the Market trading procedure and accepted according to this Regulation in order to benefit from the Services</w:t>
      </w:r>
      <w:r w:rsidR="001454EC" w:rsidRPr="0050362E">
        <w:rPr>
          <w:rFonts w:ascii="Arial" w:eastAsia="Calibri" w:hAnsi="Arial" w:cs="Arial"/>
          <w:sz w:val="22"/>
          <w:szCs w:val="22"/>
          <w:lang w:val="en-GB"/>
        </w:rPr>
        <w:t xml:space="preserve">. </w:t>
      </w:r>
    </w:p>
    <w:p w14:paraId="781C3CED" w14:textId="50FD0EDB" w:rsidR="00221E10" w:rsidRPr="0050362E" w:rsidRDefault="00847E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Account - technical account, opened, allocated and managed by the RCE for each</w:t>
      </w:r>
      <w:r w:rsidRPr="0050362E" w:rsidDel="00153E6D">
        <w:rPr>
          <w:rFonts w:ascii="Arial" w:hAnsi="Arial" w:cs="Arial"/>
          <w:sz w:val="22"/>
          <w:lang w:val="en-GB"/>
        </w:rPr>
        <w:t xml:space="preserve"> </w:t>
      </w:r>
      <w:r w:rsidRPr="0050362E">
        <w:rPr>
          <w:rFonts w:ascii="Arial" w:hAnsi="Arial" w:cs="Arial"/>
          <w:sz w:val="22"/>
          <w:lang w:val="en-GB"/>
        </w:rPr>
        <w:t>CM, through which the RCE keeps track of the Guarantees, rights and obligations, of the operations with payments and receipts and of the profit/loss of the CM based on the Services they benefit from</w:t>
      </w:r>
      <w:r w:rsidR="00E47924" w:rsidRPr="0050362E">
        <w:rPr>
          <w:rFonts w:ascii="Arial" w:eastAsia="Calibri" w:hAnsi="Arial" w:cs="Arial"/>
          <w:sz w:val="22"/>
          <w:szCs w:val="22"/>
          <w:lang w:val="en-GB"/>
        </w:rPr>
        <w:t>;</w:t>
      </w:r>
    </w:p>
    <w:p w14:paraId="6E5A3BEB" w14:textId="172FCE10" w:rsidR="00221E10" w:rsidRPr="0050362E" w:rsidRDefault="00DB0B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Escrow Account - bank account opened by each MC and over which the RCE has direct debit rights</w:t>
      </w:r>
      <w:r w:rsidR="00E47924" w:rsidRPr="0050362E">
        <w:rPr>
          <w:rFonts w:ascii="Arial" w:eastAsia="Calibri" w:hAnsi="Arial" w:cs="Arial"/>
          <w:sz w:val="22"/>
          <w:szCs w:val="22"/>
          <w:lang w:val="en-GB"/>
        </w:rPr>
        <w:t>;</w:t>
      </w:r>
    </w:p>
    <w:p w14:paraId="16B99A70" w14:textId="61B19B7B" w:rsidR="00221E10" w:rsidRPr="0050362E" w:rsidRDefault="00DB0B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Central Counterparty - the role assumed by the RCE through which it interposes through a novation process in a Transaction, becoming a common buyer for sellers and a common seller for buyers, in connection with the Positions registered in the Clearing Platform</w:t>
      </w:r>
      <w:r w:rsidR="00221E10" w:rsidRPr="0050362E">
        <w:rPr>
          <w:rFonts w:ascii="Arial" w:eastAsia="Calibri" w:hAnsi="Arial" w:cs="Arial"/>
          <w:sz w:val="22"/>
          <w:szCs w:val="22"/>
          <w:lang w:val="en-GB"/>
        </w:rPr>
        <w:t>;</w:t>
      </w:r>
    </w:p>
    <w:p w14:paraId="69667C19" w14:textId="0724CFE8" w:rsidR="00221E10" w:rsidRPr="0050362E" w:rsidRDefault="00DB0B88" w:rsidP="000133C5">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Guarantee Fund - common fund in which the individual contributions of the CM and the RCE are collected and which ensure the necessary resources for the proper functioning of the clearing-settlement mechanism of the Transactions in case of non-fulfilment of the financial obligations by the CM</w:t>
      </w:r>
      <w:r w:rsidR="00221E10" w:rsidRPr="0050362E">
        <w:rPr>
          <w:rFonts w:ascii="Arial" w:eastAsia="Calibri" w:hAnsi="Arial" w:cs="Arial"/>
          <w:sz w:val="22"/>
          <w:szCs w:val="22"/>
          <w:lang w:val="en-GB"/>
        </w:rPr>
        <w:t>;</w:t>
      </w:r>
      <w:r w:rsidR="000C4579" w:rsidRPr="0050362E">
        <w:rPr>
          <w:rFonts w:ascii="Arial" w:eastAsia="Calibri" w:hAnsi="Arial" w:cs="Arial"/>
          <w:sz w:val="22"/>
          <w:szCs w:val="22"/>
          <w:lang w:val="en-GB"/>
        </w:rPr>
        <w:t xml:space="preserve"> </w:t>
      </w:r>
      <w:r w:rsidRPr="0050362E">
        <w:rPr>
          <w:rFonts w:ascii="Arial" w:eastAsia="Calibri" w:hAnsi="Arial" w:cs="Arial"/>
          <w:sz w:val="22"/>
          <w:szCs w:val="22"/>
          <w:lang w:val="en-GB"/>
        </w:rPr>
        <w:t>The guarantee fund is created at the RCE level for the futures contracts trading platform and the forward contracts trading platform, both operated and managed by the RCE with specific trading and post-trading procedures with the RCE as Central Counterparty.</w:t>
      </w:r>
    </w:p>
    <w:p w14:paraId="1BB3BAE1" w14:textId="5BA5D6DA" w:rsidR="00221E10" w:rsidRPr="0050362E" w:rsidRDefault="00DB0B88"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Forward - a forward contract that establishes a Transaction for the delivery of the Underlying, in a specified quantity, within a predefined Delivery Period, at a price set at the time of the Transaction</w:t>
      </w:r>
      <w:r w:rsidR="00221E10" w:rsidRPr="0050362E">
        <w:rPr>
          <w:rFonts w:ascii="Arial" w:eastAsia="Calibri" w:hAnsi="Arial" w:cs="Arial"/>
          <w:sz w:val="22"/>
          <w:szCs w:val="22"/>
          <w:lang w:val="en-GB"/>
        </w:rPr>
        <w:t>;</w:t>
      </w:r>
    </w:p>
    <w:p w14:paraId="5914FD83" w14:textId="5657407B" w:rsidR="00221E10" w:rsidRPr="0050362E" w:rsidRDefault="0087207E"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Guarantee - Letter of bank guarantee and / or Escrow account according to </w:t>
      </w:r>
      <w:r w:rsidRPr="0050362E">
        <w:rPr>
          <w:rFonts w:ascii="Arial" w:hAnsi="Arial" w:cs="Arial"/>
          <w:i/>
          <w:sz w:val="22"/>
          <w:lang w:val="en-GB"/>
        </w:rPr>
        <w:t>Instruction 1</w:t>
      </w:r>
      <w:r w:rsidRPr="0050362E">
        <w:rPr>
          <w:rFonts w:ascii="Arial" w:hAnsi="Arial" w:cs="Arial"/>
          <w:sz w:val="22"/>
          <w:lang w:val="en-GB"/>
        </w:rPr>
        <w:t xml:space="preserve"> on </w:t>
      </w:r>
      <w:r w:rsidRPr="0050362E">
        <w:rPr>
          <w:rFonts w:ascii="Arial" w:hAnsi="Arial" w:cs="Arial"/>
          <w:i/>
          <w:sz w:val="22"/>
          <w:lang w:val="en-GB"/>
        </w:rPr>
        <w:t>the Guarantees intended to cover financial risks</w:t>
      </w:r>
      <w:r w:rsidRPr="0050362E">
        <w:rPr>
          <w:rFonts w:ascii="Arial" w:hAnsi="Arial" w:cs="Arial"/>
          <w:sz w:val="22"/>
          <w:lang w:val="en-GB"/>
        </w:rPr>
        <w:t>, part of this Regulation, used by the CM to cover financial risks towards the RCE, including, but not limited to Margins</w:t>
      </w:r>
      <w:r w:rsidR="00221E10" w:rsidRPr="0050362E">
        <w:rPr>
          <w:rFonts w:ascii="Arial" w:eastAsia="Calibri" w:hAnsi="Arial" w:cs="Arial"/>
          <w:sz w:val="22"/>
          <w:szCs w:val="22"/>
          <w:lang w:val="en-GB"/>
        </w:rPr>
        <w:t>;</w:t>
      </w:r>
    </w:p>
    <w:p w14:paraId="3DFEE80F" w14:textId="2128A960" w:rsidR="007668CB" w:rsidRPr="0050362E" w:rsidRDefault="0087207E"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Replacement of the position - mechanism by which the RCE intervenes in case of non-compliance with the Risk Limit and / or non-delivery / non-payment of natural gas, by a CM, by assigning the position of the CM at fault through the transaction on the short and / or medium and long term markets managed by the RCE</w:t>
      </w:r>
      <w:r w:rsidR="00523098" w:rsidRPr="0050362E">
        <w:rPr>
          <w:rFonts w:ascii="Arial" w:eastAsia="Calibri" w:hAnsi="Arial" w:cs="Arial"/>
          <w:sz w:val="22"/>
          <w:szCs w:val="22"/>
          <w:lang w:val="en-GB"/>
        </w:rPr>
        <w:t>;</w:t>
      </w:r>
    </w:p>
    <w:p w14:paraId="154E7823" w14:textId="20C11C85" w:rsidR="00221E10" w:rsidRPr="0050362E" w:rsidRDefault="0087207E"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Instruction - set of specific rules issued by the RCE in order to apply the provisions of this Regulation</w:t>
      </w:r>
      <w:r w:rsidRPr="0050362E">
        <w:rPr>
          <w:rFonts w:ascii="Arial" w:eastAsia="Calibri" w:hAnsi="Arial" w:cs="Arial"/>
          <w:sz w:val="22"/>
          <w:szCs w:val="22"/>
          <w:lang w:val="en-GB"/>
        </w:rPr>
        <w:t>, being an integral part of this Regulation</w:t>
      </w:r>
      <w:r w:rsidR="00221E10" w:rsidRPr="0050362E">
        <w:rPr>
          <w:rFonts w:ascii="Arial" w:eastAsia="Calibri" w:hAnsi="Arial" w:cs="Arial"/>
          <w:sz w:val="22"/>
          <w:szCs w:val="22"/>
          <w:lang w:val="en-GB"/>
        </w:rPr>
        <w:t xml:space="preserve">; </w:t>
      </w:r>
    </w:p>
    <w:p w14:paraId="7E639F9E" w14:textId="501DC6C5" w:rsidR="00221E10" w:rsidRPr="0050362E" w:rsidRDefault="00614A91"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Risk Limit - The required margin calculated by the RCE to cover the exposure of all Positions</w:t>
      </w:r>
      <w:r w:rsidRPr="0050362E" w:rsidDel="0087207E">
        <w:rPr>
          <w:rFonts w:ascii="Arial" w:eastAsia="Calibri" w:hAnsi="Arial" w:cs="Arial"/>
          <w:sz w:val="22"/>
          <w:szCs w:val="22"/>
          <w:lang w:val="en-GB"/>
        </w:rPr>
        <w:t xml:space="preserve"> </w:t>
      </w:r>
      <w:r w:rsidRPr="0050362E">
        <w:rPr>
          <w:rFonts w:ascii="Arial" w:eastAsia="Calibri" w:hAnsi="Arial" w:cs="Arial"/>
          <w:sz w:val="22"/>
          <w:szCs w:val="22"/>
          <w:lang w:val="en-GB"/>
        </w:rPr>
        <w:t>cumulated with the amounts due by a CM as a result of the Daily Marking to Market</w:t>
      </w:r>
      <w:r w:rsidR="00E47924" w:rsidRPr="0050362E">
        <w:rPr>
          <w:rFonts w:ascii="Arial" w:eastAsia="Calibri" w:hAnsi="Arial" w:cs="Arial"/>
          <w:sz w:val="22"/>
          <w:szCs w:val="22"/>
          <w:lang w:val="en-GB"/>
        </w:rPr>
        <w:t>;</w:t>
      </w:r>
    </w:p>
    <w:p w14:paraId="3D3E7A33" w14:textId="2970A99F" w:rsidR="00E027C7" w:rsidRPr="0050362E" w:rsidRDefault="00614A91" w:rsidP="003E5123">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lastRenderedPageBreak/>
        <w:t>Trading Limit - The maximum amount of financial exposure, updated in real time, that a CM can assume against the RCE, in relation to the Positions and Transactions registered in the Clearing Platform and the Orders registered in the Clearing Platform</w:t>
      </w:r>
      <w:r w:rsidR="003E5123" w:rsidRPr="0050362E">
        <w:rPr>
          <w:rFonts w:ascii="Arial" w:eastAsia="Calibri" w:hAnsi="Arial" w:cs="Arial"/>
          <w:sz w:val="22"/>
          <w:szCs w:val="22"/>
          <w:lang w:val="en-GB"/>
        </w:rPr>
        <w:t xml:space="preserve">; </w:t>
      </w:r>
    </w:p>
    <w:p w14:paraId="4602A414" w14:textId="7E45F58D" w:rsidR="00952265" w:rsidRPr="0050362E" w:rsidRDefault="00614A91">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Daily Marking to Market - the method of daily evaluation of Transactions and / or Net Positions, based on the Daily Settlement Price which determines the daily profit or loss at Contract level and cumulatively at the Account level for a CM</w:t>
      </w:r>
      <w:r w:rsidR="00032A5B" w:rsidRPr="0050362E">
        <w:rPr>
          <w:rFonts w:ascii="Arial" w:eastAsia="Calibri" w:hAnsi="Arial" w:cs="Arial"/>
          <w:sz w:val="22"/>
          <w:szCs w:val="22"/>
          <w:lang w:val="en-GB"/>
        </w:rPr>
        <w:t>;</w:t>
      </w:r>
    </w:p>
    <w:p w14:paraId="17BB18F0" w14:textId="0380C2A4" w:rsidR="007668CB" w:rsidRPr="0050362E" w:rsidRDefault="0042097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Margin - Way to highlight the collateral guarantee locked in the Account of a CM, in order to ensure risk management at the level of the Central Counterparty;</w:t>
      </w:r>
    </w:p>
    <w:p w14:paraId="4EEF667C" w14:textId="0D8746FC" w:rsidR="00221E10" w:rsidRPr="0050362E" w:rsidRDefault="0042097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Physical Delivery Margin - The margin necessary to cover the financial risk related to the replacement cost by the Counterparty of the open Positions related to the Contracts entered in the Delivery Period and in connection with the financial risk of non-delivery / non-payment of the Underlying according to the Contract</w:t>
      </w:r>
      <w:r w:rsidR="00221E10" w:rsidRPr="0050362E">
        <w:rPr>
          <w:rFonts w:ascii="Arial" w:eastAsia="Calibri" w:hAnsi="Arial" w:cs="Arial"/>
          <w:sz w:val="22"/>
          <w:szCs w:val="22"/>
          <w:lang w:val="en-GB"/>
        </w:rPr>
        <w:t>;</w:t>
      </w:r>
    </w:p>
    <w:p w14:paraId="513B8713" w14:textId="03807A69" w:rsidR="00221E10" w:rsidRPr="0050362E" w:rsidRDefault="0042097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The rights and obligations registered in the Account of a CM in monetary funds highlighted on a daily basis made as a result of the conclusion of Transactions and of the Daily Marking to Market. The notion is similar to the Profit / Loss made</w:t>
      </w:r>
      <w:r w:rsidRPr="0050362E">
        <w:rPr>
          <w:rFonts w:ascii="Arial" w:eastAsia="Calibri" w:hAnsi="Arial" w:cs="Arial"/>
          <w:sz w:val="22"/>
          <w:szCs w:val="22"/>
          <w:lang w:val="en-GB"/>
        </w:rPr>
        <w:t xml:space="preserve">. </w:t>
      </w:r>
    </w:p>
    <w:p w14:paraId="73B9D08C" w14:textId="35B7A700" w:rsidR="00221E10" w:rsidRPr="0050362E" w:rsidRDefault="00CF621D"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Initial Margin - The margin required to enter / maintain an Order for trading each Contract in the RCE trading system or to record a Transaction for each Contract, to cover the risk arising from the Open Positions related to that Order or Transaction</w:t>
      </w:r>
      <w:r w:rsidR="00221E10" w:rsidRPr="0050362E">
        <w:rPr>
          <w:rFonts w:ascii="Arial" w:eastAsia="Calibri" w:hAnsi="Arial" w:cs="Arial"/>
          <w:sz w:val="22"/>
          <w:szCs w:val="22"/>
          <w:lang w:val="en-GB"/>
        </w:rPr>
        <w:t>;</w:t>
      </w:r>
    </w:p>
    <w:p w14:paraId="3A82733C" w14:textId="3BFD57F2" w:rsidR="00221E10" w:rsidRPr="0050362E" w:rsidRDefault="00CF621D"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CM - Clearing Member - entity that meets the admission requirements established by the RCE and has signed the Acceptance Agreement of a CM, through which the RCE authorizes it to benefit from Services and acts simultaneously as a Market Participant</w:t>
      </w:r>
      <w:r w:rsidR="008E5B29" w:rsidRPr="0050362E">
        <w:rPr>
          <w:rFonts w:ascii="Arial" w:eastAsia="Calibri" w:hAnsi="Arial" w:cs="Arial"/>
          <w:sz w:val="22"/>
          <w:szCs w:val="22"/>
          <w:lang w:val="en-GB"/>
        </w:rPr>
        <w:t>;</w:t>
      </w:r>
    </w:p>
    <w:p w14:paraId="398B9FB0" w14:textId="0123B7A2" w:rsidR="00221E10" w:rsidRPr="0050362E" w:rsidRDefault="00CF621D"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Market Operator – the RCE, as Market Operator</w:t>
      </w:r>
      <w:r w:rsidR="00221E10" w:rsidRPr="0050362E">
        <w:rPr>
          <w:rFonts w:ascii="Arial" w:eastAsia="Calibri" w:hAnsi="Arial" w:cs="Arial"/>
          <w:sz w:val="22"/>
          <w:szCs w:val="22"/>
          <w:lang w:val="en-GB"/>
        </w:rPr>
        <w:t xml:space="preserve">; </w:t>
      </w:r>
    </w:p>
    <w:p w14:paraId="61313C74" w14:textId="1CBEF8F2" w:rsidR="000671E6" w:rsidRPr="0050362E" w:rsidRDefault="00CF621D">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Order - the expression of an offer to buy / sell of a CM to trade the Underlying, as buyer or seller based on a Contract or multiple of Contracts, registered in the Clearing Platform. From the moment it is registered in the Clearing Platform, and if it is not cancelled, an Order is, from the point of view of the calculation of the maximum financial exposure that a CM can assume vis-à-vis the RCE equivalent to a Registered Transaction</w:t>
      </w:r>
      <w:r w:rsidR="000671E6" w:rsidRPr="0050362E">
        <w:rPr>
          <w:rFonts w:ascii="Arial" w:eastAsia="Calibri" w:hAnsi="Arial" w:cs="Arial"/>
          <w:sz w:val="22"/>
          <w:szCs w:val="22"/>
          <w:lang w:val="en-GB"/>
        </w:rPr>
        <w:t>;</w:t>
      </w:r>
    </w:p>
    <w:p w14:paraId="3C79E314" w14:textId="519779D9" w:rsidR="00221E10" w:rsidRPr="0050362E" w:rsidRDefault="00CF621D"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TSO - </w:t>
      </w:r>
      <w:r w:rsidRPr="0050362E">
        <w:rPr>
          <w:lang w:val="en-GB"/>
        </w:rPr>
        <w:t xml:space="preserve"> T</w:t>
      </w:r>
      <w:r w:rsidRPr="0050362E">
        <w:rPr>
          <w:rFonts w:ascii="Arial" w:hAnsi="Arial" w:cs="Arial"/>
          <w:sz w:val="22"/>
          <w:lang w:val="en-GB"/>
        </w:rPr>
        <w:t>ransmission System Operator, respectively the</w:t>
      </w:r>
      <w:r w:rsidR="00221E10" w:rsidRPr="0050362E">
        <w:rPr>
          <w:rFonts w:ascii="Arial" w:eastAsia="Calibri" w:hAnsi="Arial" w:cs="Arial"/>
          <w:sz w:val="22"/>
          <w:szCs w:val="22"/>
          <w:lang w:val="en-GB"/>
        </w:rPr>
        <w:t xml:space="preserve"> SNTGN Transgaz SA</w:t>
      </w:r>
      <w:r w:rsidR="00E47924" w:rsidRPr="0050362E">
        <w:rPr>
          <w:rFonts w:ascii="Arial" w:eastAsia="Calibri" w:hAnsi="Arial" w:cs="Arial"/>
          <w:sz w:val="22"/>
          <w:szCs w:val="22"/>
          <w:lang w:val="en-GB"/>
        </w:rPr>
        <w:t>;</w:t>
      </w:r>
    </w:p>
    <w:p w14:paraId="2B093C53" w14:textId="219666BE" w:rsidR="00221E10" w:rsidRPr="0050362E" w:rsidRDefault="00CF621D"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Delivery Period - represents the period in which the Underlying must be delivered according to the Specifications of each Contract and according to the trading procedure of the Market;</w:t>
      </w:r>
      <w:r w:rsidR="005B1E46" w:rsidRPr="0050362E">
        <w:rPr>
          <w:rFonts w:ascii="Arial" w:eastAsia="Calibri" w:hAnsi="Arial" w:cs="Arial"/>
          <w:sz w:val="22"/>
          <w:szCs w:val="22"/>
          <w:lang w:val="en-GB"/>
        </w:rPr>
        <w:t xml:space="preserve"> </w:t>
      </w:r>
    </w:p>
    <w:p w14:paraId="2F435048" w14:textId="184EAEAF" w:rsidR="00642D4D" w:rsidRPr="0050362E" w:rsidRDefault="00CF621D">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Trading Period - the time interval between the day a Transaction is concluded and the first Day of the Delivery Period</w:t>
      </w:r>
      <w:r w:rsidR="00642D4D" w:rsidRPr="0050362E">
        <w:rPr>
          <w:rFonts w:ascii="Arial" w:eastAsia="Calibri" w:hAnsi="Arial" w:cs="Arial"/>
          <w:sz w:val="22"/>
          <w:szCs w:val="22"/>
          <w:lang w:val="en-GB"/>
        </w:rPr>
        <w:t>;</w:t>
      </w:r>
    </w:p>
    <w:p w14:paraId="099C4FF5" w14:textId="19812BFB" w:rsidR="00A176BA" w:rsidRPr="0050362E" w:rsidRDefault="00CF621D" w:rsidP="00A176BA">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Market - The market of standard products such as Futures Contracts available for trading on a dedicated electronic platform managed by the RCE in accordance with </w:t>
      </w:r>
      <w:r w:rsidRPr="0050362E">
        <w:rPr>
          <w:rFonts w:ascii="Arial" w:hAnsi="Arial" w:cs="Arial"/>
          <w:sz w:val="22"/>
          <w:lang w:val="en-GB"/>
        </w:rPr>
        <w:lastRenderedPageBreak/>
        <w:t xml:space="preserve">the "Procedure for trading futures contracts with natural gas as underlying on the market managed by </w:t>
      </w:r>
      <w:r w:rsidRPr="0050362E">
        <w:rPr>
          <w:rFonts w:ascii="Arial" w:hAnsi="Arial" w:cs="Arial"/>
          <w:sz w:val="20"/>
          <w:lang w:val="en-GB"/>
        </w:rPr>
        <w:t xml:space="preserve">Română de Mărfuri </w:t>
      </w:r>
      <w:r w:rsidR="00A176BA" w:rsidRPr="0050362E">
        <w:rPr>
          <w:rFonts w:ascii="Arial" w:eastAsia="Calibri" w:hAnsi="Arial" w:cs="Arial"/>
          <w:sz w:val="22"/>
          <w:szCs w:val="22"/>
          <w:lang w:val="en-GB"/>
        </w:rPr>
        <w:t>S.A</w:t>
      </w:r>
      <w:r w:rsidRPr="0050362E">
        <w:rPr>
          <w:rFonts w:ascii="Arial" w:eastAsia="Calibri" w:hAnsi="Arial" w:cs="Arial"/>
          <w:sz w:val="22"/>
          <w:szCs w:val="22"/>
          <w:lang w:val="en-GB"/>
        </w:rPr>
        <w:t xml:space="preserve">. – </w:t>
      </w:r>
      <w:r w:rsidRPr="0050362E">
        <w:rPr>
          <w:rFonts w:ascii="Arial" w:eastAsia="Calibri" w:hAnsi="Arial" w:cs="Arial"/>
          <w:i/>
          <w:sz w:val="22"/>
          <w:szCs w:val="22"/>
          <w:lang w:val="en-GB"/>
        </w:rPr>
        <w:t>Romanian Commodities Exchange</w:t>
      </w:r>
      <w:r w:rsidR="00A176BA" w:rsidRPr="0050362E">
        <w:rPr>
          <w:rFonts w:ascii="Arial" w:eastAsia="Calibri" w:hAnsi="Arial" w:cs="Arial"/>
          <w:sz w:val="22"/>
          <w:szCs w:val="22"/>
          <w:lang w:val="en-GB"/>
        </w:rPr>
        <w:t xml:space="preserve">”; </w:t>
      </w:r>
    </w:p>
    <w:p w14:paraId="17501B21" w14:textId="5929CEEF" w:rsidR="005B23EF" w:rsidRPr="0050362E" w:rsidRDefault="0069560F" w:rsidP="00555D5B">
      <w:pPr>
        <w:numPr>
          <w:ilvl w:val="0"/>
          <w:numId w:val="22"/>
        </w:numPr>
        <w:spacing w:after="200" w:line="280" w:lineRule="exact"/>
        <w:ind w:hanging="810"/>
        <w:jc w:val="both"/>
        <w:rPr>
          <w:rFonts w:ascii="Arial" w:eastAsia="Calibri" w:hAnsi="Arial" w:cs="Arial"/>
          <w:i/>
          <w:iCs/>
          <w:sz w:val="22"/>
          <w:szCs w:val="22"/>
          <w:lang w:val="en-GB"/>
        </w:rPr>
      </w:pPr>
      <w:r w:rsidRPr="0050362E">
        <w:rPr>
          <w:rFonts w:ascii="Arial" w:hAnsi="Arial" w:cs="Arial"/>
          <w:sz w:val="22"/>
          <w:lang w:val="en-GB"/>
        </w:rPr>
        <w:t xml:space="preserve">Forward products market - Electronic platform managed by the RCE in accordance with </w:t>
      </w:r>
      <w:r w:rsidRPr="0050362E">
        <w:rPr>
          <w:rFonts w:ascii="Arial" w:hAnsi="Arial" w:cs="Arial"/>
          <w:i/>
          <w:sz w:val="22"/>
          <w:lang w:val="en-GB"/>
        </w:rPr>
        <w:t>”Procedure for the organization and functioning of the market for standardized medium and long-term products managed by Bursa Română de Mărfuri (Romanian Commodities Exchange) S.A.”</w:t>
      </w:r>
      <w:r w:rsidR="00D8236C" w:rsidRPr="0050362E">
        <w:rPr>
          <w:rFonts w:ascii="Arial" w:eastAsia="Calibri" w:hAnsi="Arial" w:cs="Arial"/>
          <w:i/>
          <w:iCs/>
          <w:sz w:val="22"/>
          <w:szCs w:val="22"/>
          <w:lang w:val="en-GB"/>
        </w:rPr>
        <w:t xml:space="preserve"> </w:t>
      </w:r>
    </w:p>
    <w:p w14:paraId="116F5A0C" w14:textId="1CF3682C" w:rsidR="005B23EF" w:rsidRPr="0050362E" w:rsidRDefault="0069560F" w:rsidP="005B23EF">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Forward products market with counterparty - Electronic platform managed by the RCE in accordance with the </w:t>
      </w:r>
      <w:r w:rsidRPr="0050362E">
        <w:rPr>
          <w:rFonts w:ascii="Arial" w:hAnsi="Arial" w:cs="Arial"/>
          <w:i/>
          <w:sz w:val="22"/>
          <w:lang w:val="en-GB"/>
        </w:rPr>
        <w:t>“Trading procedure on centralized medium and long-term natural gas markets managed by Bursa Română de Mărfuri (Romanian Commodities Exchange) SA under the conditions of using a Clearing House / Central Counterparty</w:t>
      </w:r>
      <w:r w:rsidR="005B23EF" w:rsidRPr="0050362E">
        <w:rPr>
          <w:rFonts w:ascii="Arial" w:eastAsia="Calibri" w:hAnsi="Arial" w:cs="Arial"/>
          <w:i/>
          <w:iCs/>
          <w:sz w:val="22"/>
          <w:szCs w:val="22"/>
          <w:lang w:val="en-GB"/>
        </w:rPr>
        <w:t>”</w:t>
      </w:r>
      <w:r w:rsidR="00F6474B" w:rsidRPr="0050362E">
        <w:rPr>
          <w:rFonts w:ascii="Arial" w:eastAsia="Calibri" w:hAnsi="Arial" w:cs="Arial"/>
          <w:i/>
          <w:iCs/>
          <w:sz w:val="22"/>
          <w:szCs w:val="22"/>
          <w:lang w:val="en-GB"/>
        </w:rPr>
        <w:t>.</w:t>
      </w:r>
    </w:p>
    <w:p w14:paraId="12D02DF1" w14:textId="050A0078" w:rsidR="00221E10" w:rsidRPr="0050362E" w:rsidRDefault="0069560F"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Clearing Platform - the computerized system that allows for the registration of Transactions, as well as for the clearing and closing of Positions, as well as other obligations, managed by the RCE, as well as the communication network that allows interaction between the RCE, the RCE as Market Operator and the CM</w:t>
      </w:r>
      <w:r w:rsidR="00221E10" w:rsidRPr="0050362E">
        <w:rPr>
          <w:rFonts w:ascii="Arial" w:eastAsia="Calibri" w:hAnsi="Arial" w:cs="Arial"/>
          <w:sz w:val="22"/>
          <w:szCs w:val="22"/>
          <w:lang w:val="en-GB"/>
        </w:rPr>
        <w:t>;</w:t>
      </w:r>
    </w:p>
    <w:p w14:paraId="577F2E99" w14:textId="6BC09F8F"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Position - set of rights and obligations related to a Transaction registered in the Clearing Platform</w:t>
      </w:r>
      <w:r w:rsidR="00221E10" w:rsidRPr="0050362E">
        <w:rPr>
          <w:rFonts w:ascii="Arial" w:eastAsia="Calibri" w:hAnsi="Arial" w:cs="Arial"/>
          <w:sz w:val="22"/>
          <w:szCs w:val="22"/>
          <w:lang w:val="en-GB"/>
        </w:rPr>
        <w:t>;</w:t>
      </w:r>
    </w:p>
    <w:p w14:paraId="264423F3" w14:textId="69A5EC0D" w:rsidR="00C11A15" w:rsidRPr="0050362E" w:rsidRDefault="00045B07">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 xml:space="preserve">Net Position or Open Position - represents the difference between the </w:t>
      </w:r>
      <w:r w:rsidR="00070702" w:rsidRPr="0050362E">
        <w:rPr>
          <w:rFonts w:ascii="Arial" w:eastAsia="Calibri" w:hAnsi="Arial" w:cs="Arial"/>
          <w:sz w:val="22"/>
          <w:szCs w:val="22"/>
          <w:lang w:val="en-GB"/>
        </w:rPr>
        <w:t>aggregation</w:t>
      </w:r>
      <w:r w:rsidRPr="0050362E">
        <w:rPr>
          <w:rFonts w:ascii="Arial" w:eastAsia="Calibri" w:hAnsi="Arial" w:cs="Arial"/>
          <w:sz w:val="22"/>
          <w:szCs w:val="22"/>
          <w:lang w:val="en-GB"/>
        </w:rPr>
        <w:t xml:space="preserve"> of all buying and selling positions on a Contract, the value of the net position being always a positive value or at least equal to zero</w:t>
      </w:r>
      <w:r w:rsidR="00C11A15" w:rsidRPr="0050362E">
        <w:rPr>
          <w:rFonts w:ascii="Arial" w:eastAsia="Calibri" w:hAnsi="Arial" w:cs="Arial"/>
          <w:sz w:val="22"/>
          <w:szCs w:val="22"/>
          <w:lang w:val="en-GB"/>
        </w:rPr>
        <w:t xml:space="preserve">. </w:t>
      </w:r>
    </w:p>
    <w:p w14:paraId="452B7853" w14:textId="69F0DFF6"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Daily Settlement Price - price defined by the RCE, established by Specific Instruction, starting from the prices of the Underlying registered in the markets managed by the RCE</w:t>
      </w:r>
      <w:r w:rsidR="00EA148B" w:rsidRPr="0050362E">
        <w:rPr>
          <w:rFonts w:ascii="Arial" w:eastAsia="Calibri" w:hAnsi="Arial" w:cs="Arial"/>
          <w:sz w:val="22"/>
          <w:szCs w:val="22"/>
          <w:lang w:val="en-GB"/>
        </w:rPr>
        <w:t>;</w:t>
      </w:r>
    </w:p>
    <w:p w14:paraId="320E3FFC" w14:textId="4177D045" w:rsidR="00EC3ABD" w:rsidRPr="0050362E" w:rsidRDefault="00045B07">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Final Settlement Price - price defined by the RCE established by Specific Instruction, starting from the prices of the Underlying registered in the markets managed by the RCE</w:t>
      </w:r>
      <w:r w:rsidR="00EC3ABD" w:rsidRPr="0050362E">
        <w:rPr>
          <w:rFonts w:ascii="Arial" w:eastAsia="Calibri" w:hAnsi="Arial" w:cs="Arial"/>
          <w:sz w:val="22"/>
          <w:szCs w:val="22"/>
          <w:lang w:val="en-GB"/>
        </w:rPr>
        <w:t>;</w:t>
      </w:r>
    </w:p>
    <w:p w14:paraId="1512BDFE" w14:textId="5FA3DBCA" w:rsidR="009077E3"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Profit / Loss - represents the financial result obtained by a CM as a result of concluding transactions and of the Daily Marking to Market based on the Daily Settlement Price and at maturity based on the Final Settlement Price;</w:t>
      </w:r>
    </w:p>
    <w:p w14:paraId="2FB3F2B4" w14:textId="2C33B4AB"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Daily Schedule - staged way of conducting a Day, including deadlines for fulfilling various obligations, established by the RCE through a Specific Instruction</w:t>
      </w:r>
      <w:r w:rsidR="00EA148B" w:rsidRPr="0050362E">
        <w:rPr>
          <w:rFonts w:ascii="Arial" w:eastAsia="Calibri" w:hAnsi="Arial" w:cs="Arial"/>
          <w:sz w:val="22"/>
          <w:szCs w:val="22"/>
          <w:lang w:val="en-GB"/>
        </w:rPr>
        <w:t>;</w:t>
      </w:r>
    </w:p>
    <w:p w14:paraId="2572A21C" w14:textId="5736FF39"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Regulation - This regulation governing the performance of the Services by the RCE as Central Counterparty, as well as the obligations assumed by the CM in connection with these Services</w:t>
      </w:r>
      <w:r w:rsidR="00221E10" w:rsidRPr="0050362E">
        <w:rPr>
          <w:rFonts w:ascii="Arial" w:eastAsia="Calibri" w:hAnsi="Arial" w:cs="Arial"/>
          <w:sz w:val="22"/>
          <w:szCs w:val="22"/>
          <w:lang w:val="en-GB"/>
        </w:rPr>
        <w:t>;</w:t>
      </w:r>
    </w:p>
    <w:p w14:paraId="39C1C0EC" w14:textId="7746D3F7"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Authorized Representative – an individual appointed to fully represent a CM in relation to the RCE, for the purpose of the Services</w:t>
      </w:r>
      <w:r w:rsidR="00221E10" w:rsidRPr="0050362E">
        <w:rPr>
          <w:rFonts w:ascii="Arial" w:eastAsia="Calibri" w:hAnsi="Arial" w:cs="Arial"/>
          <w:sz w:val="22"/>
          <w:szCs w:val="22"/>
          <w:lang w:val="en-GB"/>
        </w:rPr>
        <w:t>;</w:t>
      </w:r>
    </w:p>
    <w:p w14:paraId="5912F2C7" w14:textId="4305C90B" w:rsidR="00221E10"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 xml:space="preserve">Services - represent a service or a set of services offered by the RCE according to the Regulation. These services may include the registration of Transactions, the </w:t>
      </w:r>
      <w:r w:rsidRPr="0050362E">
        <w:rPr>
          <w:rFonts w:ascii="Arial" w:hAnsi="Arial" w:cs="Arial"/>
          <w:sz w:val="22"/>
          <w:lang w:val="en-GB"/>
        </w:rPr>
        <w:lastRenderedPageBreak/>
        <w:t>administration of Guarantees, the management of risk, clearing and settlement, as well as various combinations of RCE obligations</w:t>
      </w:r>
      <w:r w:rsidR="00221E10" w:rsidRPr="0050362E">
        <w:rPr>
          <w:rFonts w:ascii="Arial" w:eastAsia="Calibri" w:hAnsi="Arial" w:cs="Arial"/>
          <w:sz w:val="22"/>
          <w:szCs w:val="22"/>
          <w:lang w:val="en-GB"/>
        </w:rPr>
        <w:t>;</w:t>
      </w:r>
    </w:p>
    <w:p w14:paraId="48A1D5F3" w14:textId="19E08707" w:rsidR="00877A43" w:rsidRPr="0050362E" w:rsidRDefault="00045B07"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Contract Specifications - set of elements that define the rights and obligations of a CM as a result of concluding a Transaction, defined in the ”Trading procedure for futures contracts with natural gas as underlying on the market managed by Bursa Română de Mărfuri S.A. – Romanian Commodities Exchange</w:t>
      </w:r>
      <w:r w:rsidR="00035EA0" w:rsidRPr="0050362E">
        <w:rPr>
          <w:rFonts w:ascii="Arial" w:eastAsia="Calibri" w:hAnsi="Arial" w:cs="Arial"/>
          <w:sz w:val="22"/>
          <w:szCs w:val="22"/>
          <w:lang w:val="en-GB"/>
        </w:rPr>
        <w:t>”</w:t>
      </w:r>
      <w:r w:rsidRPr="0050362E">
        <w:rPr>
          <w:rFonts w:ascii="Arial" w:eastAsia="Calibri" w:hAnsi="Arial" w:cs="Arial"/>
          <w:sz w:val="22"/>
          <w:szCs w:val="22"/>
          <w:lang w:val="en-GB"/>
        </w:rPr>
        <w:t>;</w:t>
      </w:r>
    </w:p>
    <w:p w14:paraId="46F89C5A" w14:textId="69EAF59D" w:rsidR="00221E10" w:rsidRPr="0050362E" w:rsidRDefault="0043566C"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Daily Account Structure - analytical situation of the Account provided to the CM by the RCE, including the balance, Risk Limit, available Transactions / Margin Call, Cash Available, Tariffs</w:t>
      </w:r>
      <w:r w:rsidR="00221E10" w:rsidRPr="0050362E">
        <w:rPr>
          <w:rFonts w:ascii="Arial" w:eastAsia="Calibri" w:hAnsi="Arial" w:cs="Arial"/>
          <w:sz w:val="22"/>
          <w:szCs w:val="22"/>
          <w:lang w:val="en-GB"/>
        </w:rPr>
        <w:t>;</w:t>
      </w:r>
    </w:p>
    <w:p w14:paraId="4A92FD4A" w14:textId="75DD84CA" w:rsidR="00221E10" w:rsidRPr="0050362E" w:rsidRDefault="0043566C"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Tariffs - the equivalent value charged by the RCE for the provision of Services. The Tariff List is provided by the RCE Instruction</w:t>
      </w:r>
      <w:r w:rsidR="00EA148B" w:rsidRPr="0050362E">
        <w:rPr>
          <w:rFonts w:ascii="Arial" w:eastAsia="Calibri" w:hAnsi="Arial" w:cs="Arial"/>
          <w:sz w:val="22"/>
          <w:szCs w:val="22"/>
          <w:lang w:val="en-GB"/>
        </w:rPr>
        <w:t>;</w:t>
      </w:r>
    </w:p>
    <w:p w14:paraId="040BDC80" w14:textId="44812377" w:rsidR="00221E10" w:rsidRPr="0050362E" w:rsidRDefault="0043566C"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hAnsi="Arial" w:cs="Arial"/>
          <w:sz w:val="22"/>
          <w:lang w:val="en-GB"/>
        </w:rPr>
        <w:t>Transaction - a sale or purchase of the Underlying on the basis of a Contract giving rise to a Position, after registration in the Clearing Platform</w:t>
      </w:r>
      <w:r w:rsidR="00221E10" w:rsidRPr="0050362E">
        <w:rPr>
          <w:rFonts w:ascii="Arial" w:eastAsia="Calibri" w:hAnsi="Arial" w:cs="Arial"/>
          <w:sz w:val="22"/>
          <w:szCs w:val="22"/>
          <w:lang w:val="en-GB"/>
        </w:rPr>
        <w:t>;</w:t>
      </w:r>
    </w:p>
    <w:p w14:paraId="5616BB18" w14:textId="37ECFD8B" w:rsidR="00221E10" w:rsidRPr="0050362E" w:rsidRDefault="00221E10" w:rsidP="00555D5B">
      <w:pPr>
        <w:numPr>
          <w:ilvl w:val="0"/>
          <w:numId w:val="22"/>
        </w:numPr>
        <w:spacing w:after="200" w:line="280" w:lineRule="exact"/>
        <w:ind w:hanging="810"/>
        <w:jc w:val="both"/>
        <w:rPr>
          <w:rFonts w:ascii="Arial" w:eastAsia="Calibri" w:hAnsi="Arial" w:cs="Arial"/>
          <w:sz w:val="22"/>
          <w:szCs w:val="22"/>
          <w:lang w:val="en-GB"/>
        </w:rPr>
      </w:pPr>
      <w:r w:rsidRPr="0050362E">
        <w:rPr>
          <w:rFonts w:ascii="Arial" w:eastAsia="Calibri" w:hAnsi="Arial" w:cs="Arial"/>
          <w:sz w:val="22"/>
          <w:szCs w:val="22"/>
          <w:lang w:val="en-GB"/>
        </w:rPr>
        <w:t xml:space="preserve">Website – </w:t>
      </w:r>
      <w:hyperlink r:id="rId8" w:history="1">
        <w:r w:rsidRPr="0050362E">
          <w:rPr>
            <w:rStyle w:val="Hyperlink"/>
            <w:rFonts w:ascii="Arial" w:eastAsia="Calibri" w:hAnsi="Arial" w:cs="Arial"/>
            <w:color w:val="auto"/>
            <w:sz w:val="22"/>
            <w:szCs w:val="22"/>
            <w:lang w:val="en-GB"/>
          </w:rPr>
          <w:t>www.brm.ro</w:t>
        </w:r>
      </w:hyperlink>
      <w:r w:rsidR="00E47924" w:rsidRPr="0050362E">
        <w:rPr>
          <w:rFonts w:ascii="Arial" w:eastAsia="Calibri" w:hAnsi="Arial" w:cs="Arial"/>
          <w:sz w:val="22"/>
          <w:szCs w:val="22"/>
          <w:lang w:val="en-GB"/>
        </w:rPr>
        <w:t>;</w:t>
      </w:r>
    </w:p>
    <w:p w14:paraId="41146215" w14:textId="293A60AD" w:rsidR="00221E10" w:rsidRPr="0050362E" w:rsidRDefault="0043566C" w:rsidP="00555D5B">
      <w:pPr>
        <w:numPr>
          <w:ilvl w:val="0"/>
          <w:numId w:val="22"/>
        </w:numPr>
        <w:spacing w:after="200" w:line="280" w:lineRule="exact"/>
        <w:ind w:hanging="810"/>
        <w:jc w:val="both"/>
        <w:rPr>
          <w:rFonts w:ascii="Arial" w:hAnsi="Arial" w:cs="Arial"/>
          <w:sz w:val="22"/>
          <w:szCs w:val="22"/>
          <w:lang w:val="en-GB"/>
        </w:rPr>
      </w:pPr>
      <w:r w:rsidRPr="0050362E">
        <w:rPr>
          <w:rFonts w:ascii="Arial" w:hAnsi="Arial" w:cs="Arial"/>
          <w:sz w:val="22"/>
          <w:lang w:val="en-GB"/>
        </w:rPr>
        <w:t>Day - is a day on which the Services are available</w:t>
      </w:r>
      <w:r w:rsidR="00E47924" w:rsidRPr="0050362E">
        <w:rPr>
          <w:rFonts w:ascii="Arial" w:eastAsia="Calibri" w:hAnsi="Arial" w:cs="Arial"/>
          <w:sz w:val="22"/>
          <w:szCs w:val="22"/>
          <w:lang w:val="en-GB"/>
        </w:rPr>
        <w:t>.</w:t>
      </w:r>
    </w:p>
    <w:p w14:paraId="46039BB7" w14:textId="4FAA32E1" w:rsidR="00221E10" w:rsidRPr="0050362E" w:rsidRDefault="0043566C" w:rsidP="00555D5B">
      <w:pPr>
        <w:numPr>
          <w:ilvl w:val="0"/>
          <w:numId w:val="11"/>
        </w:numPr>
        <w:spacing w:after="200" w:line="280" w:lineRule="exact"/>
        <w:ind w:hanging="720"/>
        <w:jc w:val="both"/>
        <w:rPr>
          <w:rFonts w:ascii="Arial" w:hAnsi="Arial" w:cs="Arial"/>
          <w:sz w:val="22"/>
          <w:szCs w:val="22"/>
          <w:lang w:val="en-GB"/>
        </w:rPr>
      </w:pPr>
      <w:r w:rsidRPr="0050362E">
        <w:rPr>
          <w:rFonts w:ascii="Arial" w:hAnsi="Arial" w:cs="Arial"/>
          <w:sz w:val="22"/>
          <w:lang w:val="en-GB"/>
        </w:rPr>
        <w:t>In this Regulation</w:t>
      </w:r>
      <w:r w:rsidR="00221E10" w:rsidRPr="0050362E">
        <w:rPr>
          <w:rFonts w:ascii="Arial" w:hAnsi="Arial" w:cs="Arial"/>
          <w:sz w:val="22"/>
          <w:szCs w:val="22"/>
          <w:lang w:val="en-GB"/>
        </w:rPr>
        <w:t>:</w:t>
      </w:r>
    </w:p>
    <w:p w14:paraId="13799E64" w14:textId="61BF87DC" w:rsidR="00221E10" w:rsidRPr="0050362E" w:rsidRDefault="0043566C" w:rsidP="00555D5B">
      <w:pPr>
        <w:pStyle w:val="Level2Char"/>
        <w:numPr>
          <w:ilvl w:val="0"/>
          <w:numId w:val="10"/>
        </w:numPr>
        <w:spacing w:after="200" w:line="280" w:lineRule="exact"/>
        <w:ind w:hanging="630"/>
        <w:rPr>
          <w:sz w:val="22"/>
          <w:szCs w:val="22"/>
        </w:rPr>
      </w:pPr>
      <w:r w:rsidRPr="0050362E">
        <w:rPr>
          <w:sz w:val="22"/>
        </w:rPr>
        <w:t>the headings and subheadings are introduced exclusively to facilitate the reading of the Regulation and shall not be taken into account in its interpretation</w:t>
      </w:r>
      <w:r w:rsidR="00221E10" w:rsidRPr="0050362E">
        <w:rPr>
          <w:sz w:val="22"/>
          <w:szCs w:val="22"/>
        </w:rPr>
        <w:t>;</w:t>
      </w:r>
    </w:p>
    <w:p w14:paraId="3BBE0CD0" w14:textId="27C8CAD0" w:rsidR="00221E10" w:rsidRPr="0050362E" w:rsidRDefault="0043566C" w:rsidP="00555D5B">
      <w:pPr>
        <w:pStyle w:val="Level2Char"/>
        <w:numPr>
          <w:ilvl w:val="0"/>
          <w:numId w:val="10"/>
        </w:numPr>
        <w:spacing w:after="200" w:line="280" w:lineRule="exact"/>
        <w:ind w:hanging="630"/>
        <w:rPr>
          <w:sz w:val="22"/>
          <w:szCs w:val="22"/>
        </w:rPr>
      </w:pPr>
      <w:r w:rsidRPr="0050362E">
        <w:rPr>
          <w:sz w:val="22"/>
        </w:rPr>
        <w:t>the singular of the defined terms also includes their plural and vice versa, unless the context indicates otherwise</w:t>
      </w:r>
      <w:r w:rsidR="00221E10" w:rsidRPr="0050362E">
        <w:rPr>
          <w:sz w:val="22"/>
          <w:szCs w:val="22"/>
        </w:rPr>
        <w:t>;</w:t>
      </w:r>
    </w:p>
    <w:p w14:paraId="04FE6108" w14:textId="17A793C5" w:rsidR="00221E10" w:rsidRPr="0050362E" w:rsidRDefault="0043566C" w:rsidP="00555D5B">
      <w:pPr>
        <w:pStyle w:val="Level2Char"/>
        <w:numPr>
          <w:ilvl w:val="0"/>
          <w:numId w:val="10"/>
        </w:numPr>
        <w:spacing w:after="200" w:line="280" w:lineRule="exact"/>
        <w:ind w:hanging="630"/>
        <w:rPr>
          <w:b/>
          <w:sz w:val="22"/>
          <w:szCs w:val="22"/>
        </w:rPr>
      </w:pPr>
      <w:r w:rsidRPr="0050362E">
        <w:rPr>
          <w:sz w:val="22"/>
        </w:rPr>
        <w:t>any reference to a statutory provision or to the applicable law shall include its updates subsequent to the form of this Regulation</w:t>
      </w:r>
      <w:r w:rsidR="00221E10" w:rsidRPr="0050362E">
        <w:rPr>
          <w:sz w:val="22"/>
          <w:szCs w:val="22"/>
        </w:rPr>
        <w:t>.</w:t>
      </w:r>
    </w:p>
    <w:p w14:paraId="2DDD1EBD" w14:textId="12DCB83F" w:rsidR="00221E10" w:rsidRPr="0050362E" w:rsidRDefault="0043566C" w:rsidP="00555D5B">
      <w:pPr>
        <w:widowControl w:val="0"/>
        <w:spacing w:after="200" w:line="280" w:lineRule="exact"/>
        <w:ind w:left="720" w:hanging="720"/>
        <w:jc w:val="both"/>
        <w:rPr>
          <w:rFonts w:ascii="Arial" w:hAnsi="Arial" w:cs="Arial"/>
          <w:sz w:val="22"/>
          <w:szCs w:val="22"/>
          <w:lang w:val="en-GB"/>
        </w:rPr>
      </w:pPr>
      <w:r w:rsidRPr="0050362E">
        <w:rPr>
          <w:rFonts w:ascii="Arial" w:hAnsi="Arial" w:cs="Arial"/>
          <w:b/>
          <w:sz w:val="22"/>
          <w:lang w:val="en-GB"/>
        </w:rPr>
        <w:t>Article 3 - Contracts admitted in the settlement clearing system</w:t>
      </w:r>
    </w:p>
    <w:p w14:paraId="36A50999" w14:textId="5A42C6EF" w:rsidR="00221E10" w:rsidRPr="000133C5" w:rsidRDefault="0043566C" w:rsidP="000133C5">
      <w:pPr>
        <w:widowControl w:val="0"/>
        <w:numPr>
          <w:ilvl w:val="0"/>
          <w:numId w:val="8"/>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The CM shall be able to benefit from Services in connection with the following Contracts concluded on the Market </w:t>
      </w:r>
      <w:r w:rsidR="00221E10" w:rsidRPr="0050362E">
        <w:rPr>
          <w:rFonts w:ascii="Arial" w:hAnsi="Arial" w:cs="Arial"/>
          <w:sz w:val="22"/>
          <w:szCs w:val="22"/>
          <w:lang w:val="en-GB"/>
        </w:rPr>
        <w:t>:</w:t>
      </w:r>
    </w:p>
    <w:tbl>
      <w:tblPr>
        <w:tblW w:w="9573" w:type="dxa"/>
        <w:tblInd w:w="-5" w:type="dxa"/>
        <w:tblLayout w:type="fixed"/>
        <w:tblLook w:val="0000" w:firstRow="0" w:lastRow="0" w:firstColumn="0" w:lastColumn="0" w:noHBand="0" w:noVBand="0"/>
      </w:tblPr>
      <w:tblGrid>
        <w:gridCol w:w="5421"/>
        <w:gridCol w:w="4152"/>
      </w:tblGrid>
      <w:tr w:rsidR="0050362E" w:rsidRPr="0050362E" w14:paraId="1EE97A9C" w14:textId="77777777" w:rsidTr="00BB170B">
        <w:tc>
          <w:tcPr>
            <w:tcW w:w="5421" w:type="dxa"/>
            <w:tcBorders>
              <w:top w:val="single" w:sz="4" w:space="0" w:color="000000"/>
              <w:left w:val="single" w:sz="4" w:space="0" w:color="000000"/>
              <w:bottom w:val="single" w:sz="4" w:space="0" w:color="000000"/>
            </w:tcBorders>
            <w:shd w:val="clear" w:color="auto" w:fill="auto"/>
          </w:tcPr>
          <w:p w14:paraId="746E0FF1" w14:textId="0920B742" w:rsidR="00221E10" w:rsidRPr="0050362E" w:rsidRDefault="000133C5" w:rsidP="00555D5B">
            <w:pPr>
              <w:spacing w:after="200" w:line="280" w:lineRule="exact"/>
              <w:jc w:val="both"/>
              <w:rPr>
                <w:rFonts w:ascii="Arial" w:hAnsi="Arial" w:cs="Arial"/>
                <w:bCs/>
                <w:sz w:val="22"/>
                <w:szCs w:val="22"/>
                <w:lang w:val="en-GB"/>
              </w:rPr>
            </w:pPr>
            <w:r w:rsidRPr="0050362E">
              <w:rPr>
                <w:rFonts w:ascii="Arial" w:eastAsia="Calibri" w:hAnsi="Arial" w:cs="Arial"/>
                <w:sz w:val="20"/>
                <w:lang w:val="en-GB"/>
              </w:rPr>
              <w:t>Month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D6676D4" w14:textId="787D57CE" w:rsidR="00221E10" w:rsidRPr="0050362E" w:rsidRDefault="000133C5" w:rsidP="00555D5B">
            <w:pPr>
              <w:spacing w:after="200" w:line="280" w:lineRule="exact"/>
              <w:jc w:val="both"/>
              <w:rPr>
                <w:rFonts w:ascii="Arial" w:hAnsi="Arial" w:cs="Arial"/>
                <w:sz w:val="22"/>
                <w:szCs w:val="22"/>
                <w:lang w:val="en-GB"/>
              </w:rPr>
            </w:pPr>
            <w:r w:rsidRPr="0050362E">
              <w:rPr>
                <w:rFonts w:ascii="Arial" w:eastAsia="Calibri" w:hAnsi="Arial" w:cs="Arial"/>
                <w:sz w:val="20"/>
                <w:lang w:val="en-GB"/>
              </w:rPr>
              <w:t>delivery interval - month</w:t>
            </w:r>
          </w:p>
        </w:tc>
      </w:tr>
      <w:tr w:rsidR="0050362E" w:rsidRPr="0050362E" w14:paraId="23D75DDF" w14:textId="77777777" w:rsidTr="00BB170B">
        <w:tc>
          <w:tcPr>
            <w:tcW w:w="5421" w:type="dxa"/>
            <w:tcBorders>
              <w:top w:val="single" w:sz="4" w:space="0" w:color="000000"/>
              <w:left w:val="single" w:sz="4" w:space="0" w:color="000000"/>
              <w:bottom w:val="single" w:sz="4" w:space="0" w:color="000000"/>
            </w:tcBorders>
            <w:shd w:val="clear" w:color="auto" w:fill="auto"/>
          </w:tcPr>
          <w:p w14:paraId="7E11731B" w14:textId="05C1C0FC" w:rsidR="00221E10" w:rsidRPr="0050362E" w:rsidRDefault="000133C5" w:rsidP="00555D5B">
            <w:pPr>
              <w:spacing w:after="200" w:line="280" w:lineRule="exact"/>
              <w:jc w:val="both"/>
              <w:rPr>
                <w:rFonts w:ascii="Arial" w:hAnsi="Arial" w:cs="Arial"/>
                <w:bCs/>
                <w:sz w:val="22"/>
                <w:szCs w:val="22"/>
                <w:lang w:val="en-GB"/>
              </w:rPr>
            </w:pPr>
            <w:r w:rsidRPr="0050362E">
              <w:rPr>
                <w:rFonts w:ascii="Arial" w:eastAsia="Calibri" w:hAnsi="Arial" w:cs="Arial"/>
                <w:sz w:val="20"/>
                <w:lang w:val="en-GB"/>
              </w:rPr>
              <w:t>Quarter</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E79DB1A" w14:textId="75D2337C" w:rsidR="00221E10" w:rsidRPr="0050362E" w:rsidRDefault="000133C5" w:rsidP="00555D5B">
            <w:pPr>
              <w:spacing w:after="200" w:line="280" w:lineRule="exact"/>
              <w:jc w:val="both"/>
              <w:rPr>
                <w:rFonts w:ascii="Arial" w:hAnsi="Arial" w:cs="Arial"/>
                <w:sz w:val="22"/>
                <w:szCs w:val="22"/>
                <w:lang w:val="en-GB"/>
              </w:rPr>
            </w:pPr>
            <w:r w:rsidRPr="0050362E">
              <w:rPr>
                <w:rFonts w:ascii="Arial" w:eastAsia="Calibri" w:hAnsi="Arial" w:cs="Arial"/>
                <w:sz w:val="20"/>
                <w:lang w:val="en-GB"/>
              </w:rPr>
              <w:t>delivery interval - quarter</w:t>
            </w:r>
          </w:p>
        </w:tc>
      </w:tr>
      <w:tr w:rsidR="0050362E" w:rsidRPr="0050362E" w14:paraId="2F35E440" w14:textId="77777777" w:rsidTr="00BB170B">
        <w:tc>
          <w:tcPr>
            <w:tcW w:w="5421" w:type="dxa"/>
            <w:tcBorders>
              <w:top w:val="single" w:sz="4" w:space="0" w:color="000000"/>
              <w:left w:val="single" w:sz="4" w:space="0" w:color="000000"/>
              <w:bottom w:val="single" w:sz="4" w:space="0" w:color="000000"/>
            </w:tcBorders>
            <w:shd w:val="clear" w:color="auto" w:fill="auto"/>
          </w:tcPr>
          <w:p w14:paraId="5D5CD251" w14:textId="40A7BCF1" w:rsidR="00221E10" w:rsidRPr="0050362E" w:rsidRDefault="000133C5" w:rsidP="00555D5B">
            <w:pPr>
              <w:spacing w:after="200" w:line="280" w:lineRule="exact"/>
              <w:jc w:val="both"/>
              <w:rPr>
                <w:rFonts w:ascii="Arial" w:hAnsi="Arial" w:cs="Arial"/>
                <w:bCs/>
                <w:sz w:val="22"/>
                <w:szCs w:val="22"/>
                <w:lang w:val="en-GB"/>
              </w:rPr>
            </w:pPr>
            <w:r w:rsidRPr="0050362E">
              <w:rPr>
                <w:rFonts w:ascii="Arial" w:eastAsia="Calibri" w:hAnsi="Arial" w:cs="Arial"/>
                <w:sz w:val="20"/>
                <w:lang w:val="en-GB"/>
              </w:rPr>
              <w:t>Cold gas season</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FD5F17" w14:textId="29D0A862" w:rsidR="00221E10" w:rsidRPr="0050362E" w:rsidRDefault="000133C5" w:rsidP="00555D5B">
            <w:pPr>
              <w:spacing w:after="200" w:line="280" w:lineRule="exact"/>
              <w:jc w:val="both"/>
              <w:rPr>
                <w:rFonts w:ascii="Arial" w:hAnsi="Arial" w:cs="Arial"/>
                <w:sz w:val="22"/>
                <w:szCs w:val="22"/>
                <w:lang w:val="en-GB"/>
              </w:rPr>
            </w:pPr>
            <w:r w:rsidRPr="0050362E">
              <w:rPr>
                <w:rFonts w:ascii="Arial" w:eastAsia="Calibri" w:hAnsi="Arial" w:cs="Arial"/>
                <w:sz w:val="20"/>
                <w:lang w:val="en-GB"/>
              </w:rPr>
              <w:t>delivery interval - calendar quarters IV and I</w:t>
            </w:r>
          </w:p>
        </w:tc>
      </w:tr>
      <w:tr w:rsidR="0050362E" w:rsidRPr="0050362E" w14:paraId="0913608F" w14:textId="77777777" w:rsidTr="00BB170B">
        <w:tc>
          <w:tcPr>
            <w:tcW w:w="5421" w:type="dxa"/>
            <w:tcBorders>
              <w:top w:val="single" w:sz="4" w:space="0" w:color="000000"/>
              <w:left w:val="single" w:sz="4" w:space="0" w:color="000000"/>
              <w:bottom w:val="single" w:sz="4" w:space="0" w:color="000000"/>
            </w:tcBorders>
            <w:shd w:val="clear" w:color="auto" w:fill="auto"/>
          </w:tcPr>
          <w:p w14:paraId="41823E7F" w14:textId="43149D8E" w:rsidR="00221E10" w:rsidRPr="0050362E" w:rsidRDefault="000133C5" w:rsidP="00555D5B">
            <w:pPr>
              <w:spacing w:after="200" w:line="280" w:lineRule="exact"/>
              <w:jc w:val="both"/>
              <w:rPr>
                <w:rFonts w:ascii="Arial" w:hAnsi="Arial" w:cs="Arial"/>
                <w:bCs/>
                <w:sz w:val="22"/>
                <w:szCs w:val="22"/>
                <w:lang w:val="en-GB"/>
              </w:rPr>
            </w:pPr>
            <w:r w:rsidRPr="0050362E">
              <w:rPr>
                <w:rFonts w:ascii="Arial" w:eastAsia="Calibri" w:hAnsi="Arial" w:cs="Arial"/>
                <w:sz w:val="20"/>
                <w:lang w:val="en-GB"/>
              </w:rPr>
              <w:t>Warm gas season</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CA46069" w14:textId="312144D6" w:rsidR="00221E10" w:rsidRPr="0050362E" w:rsidRDefault="000133C5" w:rsidP="00555D5B">
            <w:pPr>
              <w:spacing w:after="200" w:line="280" w:lineRule="exact"/>
              <w:jc w:val="both"/>
              <w:rPr>
                <w:rFonts w:ascii="Arial" w:hAnsi="Arial" w:cs="Arial"/>
                <w:sz w:val="22"/>
                <w:szCs w:val="22"/>
                <w:lang w:val="en-GB"/>
              </w:rPr>
            </w:pPr>
            <w:r w:rsidRPr="0050362E">
              <w:rPr>
                <w:rFonts w:ascii="Arial" w:eastAsia="Calibri" w:hAnsi="Arial" w:cs="Arial"/>
                <w:sz w:val="20"/>
                <w:lang w:val="en-GB"/>
              </w:rPr>
              <w:t>delivery interval - calendar quarters II and III</w:t>
            </w:r>
          </w:p>
        </w:tc>
      </w:tr>
      <w:tr w:rsidR="0050362E" w:rsidRPr="0050362E" w14:paraId="172DCF89" w14:textId="77777777" w:rsidTr="00BB170B">
        <w:tc>
          <w:tcPr>
            <w:tcW w:w="5421" w:type="dxa"/>
            <w:tcBorders>
              <w:top w:val="single" w:sz="4" w:space="0" w:color="000000"/>
              <w:left w:val="single" w:sz="4" w:space="0" w:color="000000"/>
              <w:bottom w:val="single" w:sz="4" w:space="0" w:color="000000"/>
            </w:tcBorders>
            <w:shd w:val="clear" w:color="auto" w:fill="auto"/>
          </w:tcPr>
          <w:p w14:paraId="476BFB35" w14:textId="134D21BB" w:rsidR="00221E10" w:rsidRPr="0050362E" w:rsidRDefault="000133C5" w:rsidP="00555D5B">
            <w:pPr>
              <w:spacing w:after="200" w:line="280" w:lineRule="exact"/>
              <w:jc w:val="both"/>
              <w:rPr>
                <w:rFonts w:ascii="Arial" w:hAnsi="Arial" w:cs="Arial"/>
                <w:bCs/>
                <w:sz w:val="22"/>
                <w:szCs w:val="22"/>
                <w:lang w:val="en-GB"/>
              </w:rPr>
            </w:pPr>
            <w:r w:rsidRPr="0050362E">
              <w:rPr>
                <w:rFonts w:ascii="Arial" w:eastAsia="Calibri" w:hAnsi="Arial" w:cs="Arial"/>
                <w:sz w:val="20"/>
                <w:lang w:val="en-GB"/>
              </w:rPr>
              <w:t>Calendar year</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490EF02" w14:textId="0B4CE182" w:rsidR="00221E10" w:rsidRPr="0050362E" w:rsidRDefault="000133C5" w:rsidP="00555D5B">
            <w:pPr>
              <w:spacing w:after="200" w:line="280" w:lineRule="exact"/>
              <w:jc w:val="both"/>
              <w:rPr>
                <w:rFonts w:ascii="Arial" w:hAnsi="Arial" w:cs="Arial"/>
                <w:sz w:val="22"/>
                <w:szCs w:val="22"/>
                <w:lang w:val="en-GB"/>
              </w:rPr>
            </w:pPr>
            <w:r w:rsidRPr="0050362E">
              <w:rPr>
                <w:rFonts w:ascii="Arial" w:eastAsia="Calibri" w:hAnsi="Arial" w:cs="Arial"/>
                <w:sz w:val="20"/>
                <w:lang w:val="en-GB"/>
              </w:rPr>
              <w:t>delivery period - calendar year</w:t>
            </w:r>
          </w:p>
        </w:tc>
      </w:tr>
    </w:tbl>
    <w:p w14:paraId="72075149" w14:textId="77777777" w:rsidR="000133C5" w:rsidRPr="000133C5" w:rsidRDefault="000133C5" w:rsidP="000133C5">
      <w:pPr>
        <w:widowControl w:val="0"/>
        <w:spacing w:after="200" w:line="280" w:lineRule="exact"/>
        <w:jc w:val="both"/>
        <w:rPr>
          <w:rFonts w:ascii="Arial" w:hAnsi="Arial" w:cs="Arial"/>
          <w:sz w:val="22"/>
          <w:szCs w:val="22"/>
          <w:lang w:val="en-GB"/>
        </w:rPr>
      </w:pPr>
    </w:p>
    <w:p w14:paraId="05C8E220" w14:textId="580279CB" w:rsidR="00221E10" w:rsidRPr="0050362E" w:rsidRDefault="0043566C" w:rsidP="00555D5B">
      <w:pPr>
        <w:widowControl w:val="0"/>
        <w:numPr>
          <w:ilvl w:val="0"/>
          <w:numId w:val="8"/>
        </w:numPr>
        <w:spacing w:after="200" w:line="280" w:lineRule="exact"/>
        <w:ind w:hanging="720"/>
        <w:jc w:val="both"/>
        <w:rPr>
          <w:rFonts w:ascii="Arial" w:hAnsi="Arial" w:cs="Arial"/>
          <w:sz w:val="22"/>
          <w:szCs w:val="22"/>
          <w:lang w:val="en-GB"/>
        </w:rPr>
      </w:pPr>
      <w:r w:rsidRPr="0050362E">
        <w:rPr>
          <w:rFonts w:ascii="Arial" w:hAnsi="Arial" w:cs="Arial"/>
          <w:sz w:val="22"/>
          <w:lang w:val="en-GB"/>
        </w:rPr>
        <w:t>The quarter, gas season, and calendar year contracts are cascaded into quarterly or monthly contracts, as the case may be, a process that leads to the possibility of re</w:t>
      </w:r>
      <w:r w:rsidR="00070702" w:rsidRPr="0050362E">
        <w:rPr>
          <w:rFonts w:ascii="Arial" w:hAnsi="Arial" w:cs="Arial"/>
          <w:sz w:val="22"/>
          <w:lang w:val="en-GB"/>
        </w:rPr>
        <w:t>-</w:t>
      </w:r>
      <w:r w:rsidRPr="0050362E">
        <w:rPr>
          <w:rFonts w:ascii="Arial" w:hAnsi="Arial" w:cs="Arial"/>
          <w:sz w:val="22"/>
          <w:lang w:val="en-GB"/>
        </w:rPr>
        <w:t>trading the Open Positions, which have not matured yet</w:t>
      </w:r>
      <w:r w:rsidR="00221E10" w:rsidRPr="0050362E">
        <w:rPr>
          <w:rFonts w:ascii="Arial" w:hAnsi="Arial" w:cs="Arial"/>
          <w:sz w:val="22"/>
          <w:szCs w:val="22"/>
          <w:lang w:val="en-GB"/>
        </w:rPr>
        <w:t>.</w:t>
      </w:r>
    </w:p>
    <w:p w14:paraId="0697A565" w14:textId="449B4827" w:rsidR="005856DE" w:rsidRPr="0050362E" w:rsidRDefault="0043566C" w:rsidP="00555D5B">
      <w:pPr>
        <w:widowControl w:val="0"/>
        <w:numPr>
          <w:ilvl w:val="0"/>
          <w:numId w:val="8"/>
        </w:numPr>
        <w:spacing w:after="200" w:line="280" w:lineRule="exact"/>
        <w:ind w:hanging="720"/>
        <w:jc w:val="both"/>
        <w:rPr>
          <w:rFonts w:ascii="Arial" w:hAnsi="Arial" w:cs="Arial"/>
          <w:sz w:val="22"/>
          <w:szCs w:val="22"/>
          <w:lang w:val="en-GB"/>
        </w:rPr>
      </w:pPr>
      <w:r w:rsidRPr="0050362E">
        <w:rPr>
          <w:rFonts w:ascii="Arial" w:hAnsi="Arial" w:cs="Arial"/>
          <w:sz w:val="22"/>
          <w:lang w:val="en-GB"/>
        </w:rPr>
        <w:lastRenderedPageBreak/>
        <w:t xml:space="preserve">The Contracts shall be concluded when the demand and supply of the CM are correlated on the Market, without the need to conclude a sale-purchase contract. The terms and conditions governing the Contracts are those provided by the </w:t>
      </w:r>
      <w:r w:rsidRPr="0050362E">
        <w:rPr>
          <w:rFonts w:ascii="Arial" w:eastAsia="Calibri" w:hAnsi="Arial" w:cs="Arial"/>
          <w:sz w:val="22"/>
          <w:szCs w:val="22"/>
          <w:lang w:val="en-GB"/>
        </w:rPr>
        <w:t>”Trading procedure for futures contracts with natural gas as underlying on the market managed by Bursa Română de Mărfuri S.A. – Romanian Commodities Exchange”;</w:t>
      </w:r>
    </w:p>
    <w:p w14:paraId="09233694" w14:textId="15C8C2F7" w:rsidR="00594EBA" w:rsidRPr="0050362E" w:rsidRDefault="0043566C" w:rsidP="00555D5B">
      <w:pPr>
        <w:widowControl w:val="0"/>
        <w:numPr>
          <w:ilvl w:val="0"/>
          <w:numId w:val="8"/>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All Contracts listed in this Article have the following characteristics</w:t>
      </w:r>
      <w:r w:rsidR="00594EBA" w:rsidRPr="0050362E">
        <w:rPr>
          <w:rFonts w:ascii="Arial" w:hAnsi="Arial" w:cs="Arial"/>
          <w:sz w:val="22"/>
          <w:szCs w:val="22"/>
          <w:lang w:val="en-GB"/>
        </w:rPr>
        <w:t>:</w:t>
      </w:r>
    </w:p>
    <w:p w14:paraId="680DCF94" w14:textId="52D22B9D" w:rsidR="009015C6" w:rsidRPr="0050362E" w:rsidRDefault="001F2881" w:rsidP="009D246B">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 xml:space="preserve">– </w:t>
      </w:r>
      <w:r w:rsidR="0043566C" w:rsidRPr="0050362E">
        <w:rPr>
          <w:rFonts w:ascii="Arial" w:hAnsi="Arial" w:cs="Arial"/>
          <w:sz w:val="22"/>
          <w:szCs w:val="22"/>
          <w:lang w:val="en-GB"/>
        </w:rPr>
        <w:t xml:space="preserve">physical delivery in flat daily profile of 1MWh / day or a multiple of it during the Delivery Period </w:t>
      </w:r>
    </w:p>
    <w:p w14:paraId="62FD68C0" w14:textId="594E9082" w:rsidR="009D246B" w:rsidRPr="0050362E" w:rsidRDefault="009D246B" w:rsidP="009D246B">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 xml:space="preserve">- </w:t>
      </w:r>
      <w:r w:rsidR="0043566C" w:rsidRPr="0050362E">
        <w:rPr>
          <w:rFonts w:ascii="Arial" w:hAnsi="Arial" w:cs="Arial"/>
          <w:sz w:val="22"/>
          <w:szCs w:val="22"/>
          <w:lang w:val="en-GB"/>
        </w:rPr>
        <w:t>physical delivery to the "VTP", according to the RERA regulations</w:t>
      </w:r>
      <w:r w:rsidR="0043566C" w:rsidRPr="0050362E" w:rsidDel="0043566C">
        <w:rPr>
          <w:rFonts w:ascii="Arial" w:hAnsi="Arial" w:cs="Arial"/>
          <w:sz w:val="22"/>
          <w:szCs w:val="22"/>
          <w:lang w:val="en-GB"/>
        </w:rPr>
        <w:t xml:space="preserve"> </w:t>
      </w:r>
      <w:r w:rsidR="0043566C" w:rsidRPr="0050362E">
        <w:rPr>
          <w:rFonts w:ascii="Arial" w:hAnsi="Arial" w:cs="Arial"/>
          <w:sz w:val="22"/>
          <w:szCs w:val="22"/>
          <w:lang w:val="en-GB"/>
        </w:rPr>
        <w:t>for the Net position remaining at the maturity of a Contract</w:t>
      </w:r>
      <w:r w:rsidR="009A2687" w:rsidRPr="0050362E">
        <w:rPr>
          <w:rFonts w:ascii="Arial" w:hAnsi="Arial" w:cs="Arial"/>
          <w:sz w:val="22"/>
          <w:szCs w:val="22"/>
          <w:lang w:val="en-GB"/>
        </w:rPr>
        <w:t xml:space="preserve"> </w:t>
      </w:r>
    </w:p>
    <w:p w14:paraId="22B4815C" w14:textId="411136E9" w:rsidR="00B67662" w:rsidRPr="0050362E" w:rsidRDefault="00287C27" w:rsidP="009D246B">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 xml:space="preserve">- </w:t>
      </w:r>
      <w:r w:rsidR="0043566C" w:rsidRPr="0050362E">
        <w:rPr>
          <w:rFonts w:ascii="Arial" w:hAnsi="Arial" w:cs="Arial"/>
          <w:sz w:val="22"/>
          <w:szCs w:val="22"/>
          <w:lang w:val="en-GB"/>
        </w:rPr>
        <w:t>unchangeable standard delivery period, according to the Specifications of the Contract.</w:t>
      </w:r>
    </w:p>
    <w:p w14:paraId="14B325FB" w14:textId="648A24D9" w:rsidR="00287C27" w:rsidRPr="0050362E" w:rsidRDefault="00771025" w:rsidP="004B6B5C">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 xml:space="preserve"> </w:t>
      </w:r>
    </w:p>
    <w:p w14:paraId="6A5FE662" w14:textId="2B7E9B37" w:rsidR="00E049BB" w:rsidRPr="0050362E" w:rsidRDefault="0043566C" w:rsidP="00555D5B">
      <w:pPr>
        <w:widowControl w:val="0"/>
        <w:numPr>
          <w:ilvl w:val="0"/>
          <w:numId w:val="8"/>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The way to determine the total volume in MWh to be delivered / taken over related to the Contracts concluded on the Market is the following</w:t>
      </w:r>
      <w:r w:rsidR="007803C0" w:rsidRPr="0050362E">
        <w:rPr>
          <w:rFonts w:ascii="Arial" w:hAnsi="Arial" w:cs="Arial"/>
          <w:sz w:val="22"/>
          <w:szCs w:val="22"/>
          <w:lang w:val="en-GB"/>
        </w:rPr>
        <w:t>:</w:t>
      </w:r>
    </w:p>
    <w:p w14:paraId="19787CAA" w14:textId="0358F528" w:rsidR="00B378F7" w:rsidRPr="0050362E" w:rsidRDefault="00DE5CDF" w:rsidP="005A55BB">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Volume for 1 Contract = 1MWh / day * number of delivery days related to the delivery period</w:t>
      </w:r>
    </w:p>
    <w:p w14:paraId="32B86089" w14:textId="76013244" w:rsidR="00414164" w:rsidRPr="0050362E" w:rsidRDefault="00DE5CDF" w:rsidP="00414164">
      <w:pPr>
        <w:widowControl w:val="0"/>
        <w:spacing w:after="200" w:line="280" w:lineRule="exact"/>
        <w:ind w:left="720"/>
        <w:jc w:val="both"/>
        <w:rPr>
          <w:rFonts w:ascii="Arial" w:hAnsi="Arial" w:cs="Arial"/>
          <w:sz w:val="22"/>
          <w:szCs w:val="22"/>
          <w:lang w:val="en-GB"/>
        </w:rPr>
      </w:pPr>
      <w:r w:rsidRPr="0050362E">
        <w:rPr>
          <w:rFonts w:ascii="Arial" w:hAnsi="Arial" w:cs="Arial"/>
          <w:sz w:val="22"/>
          <w:szCs w:val="22"/>
          <w:lang w:val="en-GB"/>
        </w:rPr>
        <w:t>Volume for „x” Contracts = „x” MWh / day * number of delivery days related to the delivery period</w:t>
      </w:r>
    </w:p>
    <w:p w14:paraId="17B94371" w14:textId="788918FD" w:rsidR="00414164" w:rsidRPr="0050362E" w:rsidRDefault="005E038E" w:rsidP="00414164">
      <w:pPr>
        <w:widowControl w:val="0"/>
        <w:spacing w:after="200" w:line="280" w:lineRule="exact"/>
        <w:ind w:left="720"/>
        <w:jc w:val="both"/>
        <w:rPr>
          <w:rFonts w:ascii="Arial" w:hAnsi="Arial" w:cs="Arial"/>
          <w:i/>
          <w:iCs/>
          <w:sz w:val="22"/>
          <w:szCs w:val="22"/>
          <w:lang w:val="en-GB"/>
        </w:rPr>
      </w:pPr>
      <w:r w:rsidRPr="0050362E">
        <w:rPr>
          <w:rFonts w:ascii="Arial" w:hAnsi="Arial" w:cs="Arial"/>
          <w:i/>
          <w:iCs/>
          <w:sz w:val="22"/>
          <w:szCs w:val="22"/>
          <w:lang w:val="en-GB"/>
        </w:rPr>
        <w:t xml:space="preserve">                </w:t>
      </w:r>
      <w:r w:rsidR="00DE5CDF" w:rsidRPr="0050362E">
        <w:rPr>
          <w:rFonts w:ascii="Arial" w:hAnsi="Arial" w:cs="Arial"/>
          <w:i/>
          <w:sz w:val="22"/>
          <w:szCs w:val="22"/>
          <w:lang w:val="en-GB"/>
        </w:rPr>
        <w:t xml:space="preserve">Where "x" = number of MWh to be delivered / taken over on each day of the delivery period and "x" is a multiple of </w:t>
      </w:r>
      <w:r w:rsidR="00DE5CDF" w:rsidRPr="0050362E">
        <w:rPr>
          <w:rFonts w:ascii="Arial" w:hAnsi="Arial" w:cs="Arial"/>
          <w:i/>
          <w:iCs/>
          <w:sz w:val="22"/>
          <w:szCs w:val="22"/>
          <w:lang w:val="en-GB"/>
        </w:rPr>
        <w:t>1</w:t>
      </w:r>
    </w:p>
    <w:p w14:paraId="41DA6BF1" w14:textId="77777777" w:rsidR="007803C0" w:rsidRPr="0050362E" w:rsidRDefault="007803C0" w:rsidP="0050362E">
      <w:pPr>
        <w:widowControl w:val="0"/>
        <w:spacing w:after="200" w:line="280" w:lineRule="exact"/>
        <w:jc w:val="both"/>
        <w:rPr>
          <w:rFonts w:ascii="Arial" w:hAnsi="Arial" w:cs="Arial"/>
          <w:sz w:val="22"/>
          <w:szCs w:val="22"/>
          <w:lang w:val="en-GB"/>
        </w:rPr>
      </w:pPr>
    </w:p>
    <w:p w14:paraId="01BC7100" w14:textId="77777777" w:rsidR="00DE5CDF" w:rsidRPr="0050362E" w:rsidRDefault="00DE5CDF" w:rsidP="00DE5CDF">
      <w:pPr>
        <w:pStyle w:val="BlockText"/>
        <w:spacing w:after="200" w:line="280" w:lineRule="exact"/>
        <w:ind w:left="0" w:right="0"/>
        <w:rPr>
          <w:rFonts w:ascii="Arial" w:eastAsia="Calibri" w:hAnsi="Arial" w:cs="Arial"/>
          <w:sz w:val="22"/>
          <w:szCs w:val="22"/>
          <w:lang w:val="en-GB"/>
        </w:rPr>
      </w:pPr>
      <w:r w:rsidRPr="0050362E">
        <w:rPr>
          <w:rFonts w:ascii="Arial" w:hAnsi="Arial" w:cs="Arial"/>
          <w:sz w:val="22"/>
          <w:lang w:val="en-GB"/>
        </w:rPr>
        <w:t>CHAPTER II - ADMISSION OF THE CM IN THE CLEARING - SETTLEMENT SYSTEM</w:t>
      </w:r>
    </w:p>
    <w:p w14:paraId="3547ABCC" w14:textId="77777777" w:rsidR="00DE5CDF" w:rsidRPr="0050362E" w:rsidRDefault="00DE5CDF" w:rsidP="00DE5CDF">
      <w:pPr>
        <w:spacing w:after="200" w:line="280" w:lineRule="exact"/>
        <w:jc w:val="both"/>
        <w:rPr>
          <w:rFonts w:ascii="Arial" w:eastAsia="Calibri" w:hAnsi="Arial" w:cs="Arial"/>
          <w:sz w:val="22"/>
          <w:szCs w:val="22"/>
          <w:lang w:val="en-GB"/>
        </w:rPr>
      </w:pPr>
      <w:r w:rsidRPr="0050362E">
        <w:rPr>
          <w:rFonts w:ascii="Arial" w:hAnsi="Arial" w:cs="Arial"/>
          <w:b/>
          <w:sz w:val="22"/>
          <w:lang w:val="en-GB"/>
        </w:rPr>
        <w:t>Article 4 - General conditions for the admission of the CM</w:t>
      </w:r>
    </w:p>
    <w:p w14:paraId="5065CA5B" w14:textId="4E76FAF8" w:rsidR="00221E10" w:rsidRPr="0050362E" w:rsidRDefault="00221E10" w:rsidP="00555D5B">
      <w:pPr>
        <w:spacing w:after="200" w:line="280" w:lineRule="exact"/>
        <w:jc w:val="both"/>
        <w:rPr>
          <w:rFonts w:ascii="Arial" w:eastAsia="Calibri" w:hAnsi="Arial" w:cs="Arial"/>
          <w:sz w:val="22"/>
          <w:szCs w:val="22"/>
          <w:lang w:val="en-GB"/>
        </w:rPr>
      </w:pPr>
    </w:p>
    <w:p w14:paraId="6C10EA5D" w14:textId="634B06A8" w:rsidR="00221E10" w:rsidRPr="0050362E" w:rsidRDefault="00DE5CDF" w:rsidP="00555D5B">
      <w:pPr>
        <w:numPr>
          <w:ilvl w:val="0"/>
          <w:numId w:val="2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In order to be admitted to benefit from the Services, the CM must meet, at the time of admission and / or throughout holding the CM status, as the case may be, the following conditions</w:t>
      </w:r>
      <w:r w:rsidR="00221E10" w:rsidRPr="0050362E">
        <w:rPr>
          <w:rFonts w:ascii="Arial" w:eastAsia="Calibri" w:hAnsi="Arial" w:cs="Arial"/>
          <w:sz w:val="22"/>
          <w:szCs w:val="22"/>
          <w:lang w:val="en-GB"/>
        </w:rPr>
        <w:t xml:space="preserve">: </w:t>
      </w:r>
    </w:p>
    <w:p w14:paraId="6074726C" w14:textId="77777777" w:rsidR="00DE5CDF" w:rsidRPr="0050362E" w:rsidRDefault="00DE5CDF" w:rsidP="00DE5CDF">
      <w:pPr>
        <w:numPr>
          <w:ilvl w:val="1"/>
          <w:numId w:val="28"/>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Holding the status of Market Participant</w:t>
      </w:r>
      <w:r w:rsidRPr="0050362E">
        <w:rPr>
          <w:rFonts w:ascii="Arial" w:eastAsia="Calibri" w:hAnsi="Arial" w:cs="Arial"/>
          <w:sz w:val="22"/>
          <w:szCs w:val="22"/>
          <w:lang w:val="en-GB"/>
        </w:rPr>
        <w:t>;</w:t>
      </w:r>
    </w:p>
    <w:p w14:paraId="6E567E03" w14:textId="77777777" w:rsidR="00DE5CDF" w:rsidRPr="0050362E" w:rsidRDefault="00DE5CDF" w:rsidP="00DE5CDF">
      <w:pPr>
        <w:numPr>
          <w:ilvl w:val="1"/>
          <w:numId w:val="28"/>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Sign the Acceptance Agreement of the CM</w:t>
      </w:r>
      <w:r w:rsidRPr="0050362E">
        <w:rPr>
          <w:rFonts w:ascii="Arial" w:eastAsia="Calibri" w:hAnsi="Arial" w:cs="Arial"/>
          <w:sz w:val="22"/>
          <w:szCs w:val="22"/>
          <w:lang w:val="en-GB"/>
        </w:rPr>
        <w:t>;</w:t>
      </w:r>
    </w:p>
    <w:p w14:paraId="072D1EB2" w14:textId="77777777" w:rsidR="00DE5CDF" w:rsidRPr="0050362E" w:rsidRDefault="00DE5CDF" w:rsidP="00DE5CDF">
      <w:pPr>
        <w:numPr>
          <w:ilvl w:val="1"/>
          <w:numId w:val="28"/>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Participation to the Guarantee Fund</w:t>
      </w:r>
      <w:r w:rsidRPr="0050362E">
        <w:rPr>
          <w:rFonts w:ascii="Arial" w:eastAsia="Calibri" w:hAnsi="Arial" w:cs="Arial"/>
          <w:sz w:val="22"/>
          <w:szCs w:val="22"/>
          <w:lang w:val="en-GB"/>
        </w:rPr>
        <w:t>;</w:t>
      </w:r>
    </w:p>
    <w:p w14:paraId="68FF51D4" w14:textId="77777777" w:rsidR="00DE5CDF" w:rsidRPr="0050362E" w:rsidRDefault="00DE5CDF" w:rsidP="00DE5CDF">
      <w:pPr>
        <w:numPr>
          <w:ilvl w:val="1"/>
          <w:numId w:val="28"/>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The existence of minimum technical and human resources requirements for the fulfilment of the obligations under this Regulation</w:t>
      </w:r>
      <w:r w:rsidRPr="0050362E">
        <w:rPr>
          <w:rFonts w:ascii="Arial" w:eastAsia="Calibri" w:hAnsi="Arial" w:cs="Arial"/>
          <w:sz w:val="22"/>
          <w:szCs w:val="22"/>
          <w:lang w:val="en-GB"/>
        </w:rPr>
        <w:t>;</w:t>
      </w:r>
    </w:p>
    <w:p w14:paraId="71981B4E" w14:textId="1AE2544C" w:rsidR="009932D9" w:rsidRPr="0050362E" w:rsidRDefault="00DE5CDF" w:rsidP="00555D5B">
      <w:pPr>
        <w:numPr>
          <w:ilvl w:val="1"/>
          <w:numId w:val="28"/>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Payment of the Clearing Member Tariff</w:t>
      </w:r>
      <w:r w:rsidR="009932D9" w:rsidRPr="0050362E">
        <w:rPr>
          <w:rFonts w:ascii="Arial" w:eastAsia="Calibri" w:hAnsi="Arial" w:cs="Arial"/>
          <w:sz w:val="22"/>
          <w:szCs w:val="22"/>
          <w:lang w:val="en-GB"/>
        </w:rPr>
        <w:t>.</w:t>
      </w:r>
    </w:p>
    <w:p w14:paraId="119D8C57" w14:textId="77777777" w:rsidR="00DE5CDF" w:rsidRPr="0050362E" w:rsidRDefault="00DE5CDF" w:rsidP="00DE5CDF">
      <w:pPr>
        <w:numPr>
          <w:ilvl w:val="0"/>
          <w:numId w:val="2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lastRenderedPageBreak/>
        <w:t>The admission file of the CM for the benefit of services shall include</w:t>
      </w:r>
      <w:r w:rsidRPr="0050362E">
        <w:rPr>
          <w:rFonts w:ascii="Arial" w:eastAsia="Calibri" w:hAnsi="Arial" w:cs="Arial"/>
          <w:sz w:val="22"/>
          <w:szCs w:val="22"/>
          <w:lang w:val="en-GB"/>
        </w:rPr>
        <w:t>:</w:t>
      </w:r>
    </w:p>
    <w:p w14:paraId="641DA7EA" w14:textId="77777777" w:rsidR="00DE5CDF" w:rsidRPr="0050362E" w:rsidRDefault="00DE5CDF" w:rsidP="00DE5CDF">
      <w:pPr>
        <w:numPr>
          <w:ilvl w:val="1"/>
          <w:numId w:val="49"/>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a copy of the articles of association of the CM</w:t>
      </w:r>
      <w:r w:rsidRPr="0050362E">
        <w:rPr>
          <w:rFonts w:ascii="Arial" w:eastAsia="Calibri" w:hAnsi="Arial" w:cs="Arial"/>
          <w:sz w:val="22"/>
          <w:szCs w:val="22"/>
          <w:lang w:val="en-GB"/>
        </w:rPr>
        <w:t xml:space="preserve">; </w:t>
      </w:r>
    </w:p>
    <w:p w14:paraId="60BFB2B1" w14:textId="77777777" w:rsidR="00DE5CDF" w:rsidRPr="0050362E" w:rsidRDefault="00DE5CDF" w:rsidP="00DE5CDF">
      <w:pPr>
        <w:numPr>
          <w:ilvl w:val="1"/>
          <w:numId w:val="49"/>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a proof of the establishment of the Guarantees, the payment of the Clearing Member Tariff and the payment of the contributions to the Guarantee Fund</w:t>
      </w:r>
      <w:r w:rsidRPr="0050362E">
        <w:rPr>
          <w:rFonts w:ascii="Arial" w:eastAsia="Calibri" w:hAnsi="Arial" w:cs="Arial"/>
          <w:sz w:val="22"/>
          <w:szCs w:val="22"/>
          <w:lang w:val="en-GB"/>
        </w:rPr>
        <w:t>;</w:t>
      </w:r>
    </w:p>
    <w:p w14:paraId="353725B7" w14:textId="77777777" w:rsidR="00DE5CDF" w:rsidRPr="0050362E" w:rsidRDefault="00DE5CDF" w:rsidP="00DE5CDF">
      <w:pPr>
        <w:numPr>
          <w:ilvl w:val="1"/>
          <w:numId w:val="49"/>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The Acceptance Agreement of the CM signed</w:t>
      </w:r>
      <w:r w:rsidRPr="0050362E">
        <w:rPr>
          <w:rFonts w:ascii="Arial" w:eastAsia="Calibri" w:hAnsi="Arial" w:cs="Arial"/>
          <w:sz w:val="22"/>
          <w:szCs w:val="22"/>
          <w:lang w:val="en-GB"/>
        </w:rPr>
        <w:t>.</w:t>
      </w:r>
    </w:p>
    <w:p w14:paraId="0645F6C2" w14:textId="1F64C845" w:rsidR="00221E10" w:rsidRPr="0050362E" w:rsidRDefault="00DE5CDF" w:rsidP="00555D5B">
      <w:pPr>
        <w:numPr>
          <w:ilvl w:val="1"/>
          <w:numId w:val="49"/>
        </w:numPr>
        <w:spacing w:after="200" w:line="280" w:lineRule="exact"/>
        <w:ind w:left="1260" w:hanging="540"/>
        <w:jc w:val="both"/>
        <w:rPr>
          <w:rFonts w:ascii="Arial" w:eastAsia="Calibri" w:hAnsi="Arial" w:cs="Arial"/>
          <w:sz w:val="22"/>
          <w:szCs w:val="22"/>
          <w:lang w:val="en-GB"/>
        </w:rPr>
      </w:pPr>
      <w:r w:rsidRPr="0050362E">
        <w:rPr>
          <w:rFonts w:ascii="Arial" w:hAnsi="Arial" w:cs="Arial"/>
          <w:sz w:val="22"/>
          <w:lang w:val="en-GB"/>
        </w:rPr>
        <w:t>the letter of appointment of the Authorized Representative</w:t>
      </w:r>
      <w:r w:rsidR="00221E10" w:rsidRPr="0050362E">
        <w:rPr>
          <w:rFonts w:ascii="Arial" w:eastAsia="Calibri" w:hAnsi="Arial" w:cs="Arial"/>
          <w:sz w:val="22"/>
          <w:szCs w:val="22"/>
          <w:lang w:val="en-GB"/>
        </w:rPr>
        <w:t>.</w:t>
      </w:r>
    </w:p>
    <w:p w14:paraId="45182A8C" w14:textId="7863CC04" w:rsidR="00221E10" w:rsidRPr="0050362E" w:rsidRDefault="00E05623" w:rsidP="00555D5B">
      <w:pPr>
        <w:pStyle w:val="BlockText"/>
        <w:spacing w:after="200" w:line="280" w:lineRule="exact"/>
        <w:ind w:left="0" w:right="0"/>
        <w:rPr>
          <w:rFonts w:ascii="Arial" w:hAnsi="Arial" w:cs="Arial"/>
          <w:sz w:val="22"/>
          <w:szCs w:val="22"/>
          <w:lang w:val="en-GB"/>
        </w:rPr>
      </w:pPr>
      <w:r w:rsidRPr="0050362E">
        <w:rPr>
          <w:rFonts w:ascii="Arial" w:hAnsi="Arial" w:cs="Arial"/>
          <w:sz w:val="22"/>
          <w:lang w:val="en-GB"/>
        </w:rPr>
        <w:t>CHAPTER III - RIGHTS AND OBLIGATIONS OF THE CM</w:t>
      </w:r>
    </w:p>
    <w:p w14:paraId="4B250DEE" w14:textId="2796A433" w:rsidR="00221E10" w:rsidRPr="0050362E" w:rsidRDefault="00E05623"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t>Article 5 - Rights of the CM</w:t>
      </w:r>
    </w:p>
    <w:p w14:paraId="679451D4" w14:textId="5925FDFC" w:rsidR="00221E10" w:rsidRPr="0050362E" w:rsidRDefault="00E05623" w:rsidP="00555D5B">
      <w:pPr>
        <w:numPr>
          <w:ilvl w:val="0"/>
          <w:numId w:val="29"/>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CMs shall have the following rights</w:t>
      </w:r>
      <w:r w:rsidR="00221E10" w:rsidRPr="0050362E">
        <w:rPr>
          <w:rFonts w:ascii="Arial" w:eastAsia="Calibri" w:hAnsi="Arial" w:cs="Arial"/>
          <w:sz w:val="22"/>
          <w:szCs w:val="22"/>
          <w:lang w:val="en-GB"/>
        </w:rPr>
        <w:t>:</w:t>
      </w:r>
    </w:p>
    <w:p w14:paraId="40142136" w14:textId="4F99DC6B" w:rsidR="00221E10" w:rsidRPr="0050362E" w:rsidRDefault="00E05623" w:rsidP="00555D5B">
      <w:pPr>
        <w:numPr>
          <w:ilvl w:val="0"/>
          <w:numId w:val="1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acquire the status of counterparty of the RCE for the Registered Transactions</w:t>
      </w:r>
      <w:r w:rsidR="00221E10" w:rsidRPr="0050362E">
        <w:rPr>
          <w:rFonts w:ascii="Arial" w:eastAsia="Calibri" w:hAnsi="Arial" w:cs="Arial"/>
          <w:sz w:val="22"/>
          <w:szCs w:val="22"/>
          <w:lang w:val="en-GB"/>
        </w:rPr>
        <w:t>;</w:t>
      </w:r>
    </w:p>
    <w:p w14:paraId="53176D33" w14:textId="3C3C3B69" w:rsidR="004376D6" w:rsidRPr="0050362E" w:rsidRDefault="00E05623" w:rsidP="00555D5B">
      <w:pPr>
        <w:numPr>
          <w:ilvl w:val="0"/>
          <w:numId w:val="14"/>
        </w:numPr>
        <w:spacing w:after="200" w:line="280" w:lineRule="exact"/>
        <w:ind w:hanging="720"/>
        <w:jc w:val="both"/>
        <w:rPr>
          <w:rFonts w:ascii="Arial" w:eastAsia="Calibri" w:hAnsi="Arial" w:cs="Arial"/>
          <w:sz w:val="22"/>
          <w:szCs w:val="22"/>
          <w:lang w:val="en-GB"/>
        </w:rPr>
      </w:pPr>
      <w:r w:rsidRPr="0050362E">
        <w:rPr>
          <w:rFonts w:ascii="Arial" w:eastAsia="Calibri" w:hAnsi="Arial" w:cs="Arial"/>
          <w:sz w:val="22"/>
          <w:szCs w:val="22"/>
          <w:lang w:val="en-GB"/>
        </w:rPr>
        <w:t>To withdraw on the basis of a written request funds in the amount of the realized Profit registered in the Account;</w:t>
      </w:r>
    </w:p>
    <w:p w14:paraId="5F4ADD5F" w14:textId="6DBFFE3D" w:rsidR="00221E10" w:rsidRPr="0050362E" w:rsidRDefault="00E05623" w:rsidP="00555D5B">
      <w:pPr>
        <w:numPr>
          <w:ilvl w:val="0"/>
          <w:numId w:val="1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participate in the following operations</w:t>
      </w:r>
      <w:r w:rsidR="00221E10" w:rsidRPr="0050362E">
        <w:rPr>
          <w:rFonts w:ascii="Arial" w:eastAsia="Calibri" w:hAnsi="Arial" w:cs="Arial"/>
          <w:sz w:val="22"/>
          <w:szCs w:val="22"/>
          <w:lang w:val="en-GB"/>
        </w:rPr>
        <w:t>:</w:t>
      </w:r>
    </w:p>
    <w:p w14:paraId="696ED9D0" w14:textId="77777777" w:rsidR="00E05623" w:rsidRPr="0050362E" w:rsidRDefault="00E05623" w:rsidP="00E05623">
      <w:pPr>
        <w:numPr>
          <w:ilvl w:val="0"/>
          <w:numId w:val="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Clearing / Settlement of Positions</w:t>
      </w:r>
      <w:r w:rsidRPr="0050362E">
        <w:rPr>
          <w:rFonts w:ascii="Arial" w:eastAsia="Calibri" w:hAnsi="Arial" w:cs="Arial"/>
          <w:sz w:val="22"/>
          <w:szCs w:val="22"/>
          <w:lang w:val="en-GB"/>
        </w:rPr>
        <w:t>;</w:t>
      </w:r>
    </w:p>
    <w:p w14:paraId="5CA6DF32" w14:textId="77777777" w:rsidR="00E05623" w:rsidRPr="0050362E" w:rsidRDefault="00E05623" w:rsidP="00E05623">
      <w:pPr>
        <w:numPr>
          <w:ilvl w:val="0"/>
          <w:numId w:val="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Administration of Guarantees</w:t>
      </w:r>
      <w:r w:rsidRPr="0050362E">
        <w:rPr>
          <w:rFonts w:ascii="Arial" w:eastAsia="Calibri" w:hAnsi="Arial" w:cs="Arial"/>
          <w:sz w:val="22"/>
          <w:szCs w:val="22"/>
          <w:lang w:val="en-GB"/>
        </w:rPr>
        <w:t>;</w:t>
      </w:r>
    </w:p>
    <w:p w14:paraId="5366DDA7" w14:textId="0C8D0729" w:rsidR="00221E10" w:rsidRPr="0050362E" w:rsidRDefault="00E05623" w:rsidP="00555D5B">
      <w:pPr>
        <w:numPr>
          <w:ilvl w:val="0"/>
          <w:numId w:val="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Closing of Positions</w:t>
      </w:r>
      <w:r w:rsidR="00221E10" w:rsidRPr="0050362E">
        <w:rPr>
          <w:rFonts w:ascii="Arial" w:eastAsia="Calibri" w:hAnsi="Arial" w:cs="Arial"/>
          <w:sz w:val="22"/>
          <w:szCs w:val="22"/>
          <w:lang w:val="en-GB"/>
        </w:rPr>
        <w:t>.</w:t>
      </w:r>
    </w:p>
    <w:p w14:paraId="2C523F16" w14:textId="6F5C0002" w:rsidR="00221E10" w:rsidRPr="0050362E" w:rsidRDefault="009E773C" w:rsidP="00555D5B">
      <w:pPr>
        <w:numPr>
          <w:ilvl w:val="0"/>
          <w:numId w:val="1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obtain information in connection with the administration of its own Positions and the obligations assumed towards the RCE</w:t>
      </w:r>
      <w:r w:rsidRPr="0050362E">
        <w:rPr>
          <w:rFonts w:ascii="Arial" w:eastAsia="Calibri" w:hAnsi="Arial" w:cs="Arial"/>
          <w:sz w:val="22"/>
          <w:szCs w:val="22"/>
          <w:lang w:val="en-GB"/>
        </w:rPr>
        <w:t>. To have access every day to complete information on the daily situation of its Account managed by the RCE based on the report provided by the RCE</w:t>
      </w:r>
      <w:r w:rsidR="003A7A2F" w:rsidRPr="0050362E">
        <w:rPr>
          <w:rFonts w:ascii="Arial" w:eastAsia="Calibri" w:hAnsi="Arial" w:cs="Arial"/>
          <w:sz w:val="22"/>
          <w:szCs w:val="22"/>
          <w:lang w:val="en-GB"/>
        </w:rPr>
        <w:t>.</w:t>
      </w:r>
    </w:p>
    <w:p w14:paraId="579D1E45" w14:textId="24FC961B" w:rsidR="003A7A2F" w:rsidRPr="0050362E" w:rsidRDefault="00081AD0" w:rsidP="000133C5">
      <w:pPr>
        <w:numPr>
          <w:ilvl w:val="0"/>
          <w:numId w:val="14"/>
        </w:numPr>
        <w:spacing w:after="200" w:line="280" w:lineRule="exact"/>
        <w:ind w:hanging="720"/>
        <w:jc w:val="both"/>
        <w:rPr>
          <w:rFonts w:ascii="Arial" w:eastAsia="Arial" w:hAnsi="Arial" w:cs="Arial"/>
          <w:sz w:val="22"/>
          <w:szCs w:val="22"/>
          <w:lang w:val="en-GB"/>
        </w:rPr>
      </w:pPr>
      <w:r w:rsidRPr="0050362E">
        <w:rPr>
          <w:rFonts w:ascii="Arial" w:eastAsia="Calibri" w:hAnsi="Arial" w:cs="Arial"/>
          <w:sz w:val="22"/>
          <w:szCs w:val="22"/>
          <w:lang w:val="en-GB"/>
        </w:rPr>
        <w:t>To benefit from the clearing / settlement and risk management mechanism for the positions assumed by the RCE when holding the status of Central Counterparty and acting in order to eliminate the financial risks associated with CM transactions by establishing an appropriate management framework based on this Regulation</w:t>
      </w:r>
      <w:r w:rsidR="003A7A2F" w:rsidRPr="0050362E">
        <w:rPr>
          <w:rFonts w:ascii="Arial" w:eastAsia="Arial" w:hAnsi="Arial" w:cs="Arial"/>
          <w:sz w:val="22"/>
          <w:szCs w:val="22"/>
          <w:lang w:val="en-GB"/>
        </w:rPr>
        <w:t>.</w:t>
      </w:r>
    </w:p>
    <w:p w14:paraId="2A456E0C" w14:textId="12E8ACF1" w:rsidR="003A7A2F" w:rsidRPr="0050362E" w:rsidRDefault="00081AD0" w:rsidP="000133C5">
      <w:pPr>
        <w:numPr>
          <w:ilvl w:val="0"/>
          <w:numId w:val="14"/>
        </w:numPr>
        <w:spacing w:after="200" w:line="280" w:lineRule="exact"/>
        <w:ind w:hanging="720"/>
        <w:jc w:val="both"/>
        <w:rPr>
          <w:rFonts w:ascii="Arial" w:eastAsia="Arial" w:hAnsi="Arial" w:cs="Arial"/>
          <w:sz w:val="22"/>
          <w:szCs w:val="22"/>
          <w:lang w:val="en-GB"/>
        </w:rPr>
      </w:pPr>
      <w:r w:rsidRPr="0050362E">
        <w:rPr>
          <w:rFonts w:ascii="Arial" w:eastAsia="Calibri" w:hAnsi="Arial" w:cs="Arial"/>
          <w:sz w:val="22"/>
          <w:szCs w:val="22"/>
          <w:lang w:val="en-GB"/>
        </w:rPr>
        <w:t>To ascertain and request the RCE to remedy any errors regarding the Account situation issued by the RCE and / or the settlement situation in the Escrow account for a CM within 24 hours from the receipt of the daily report and / or the notified settlement event. The solving term for the RCE is 72 hours from the receipt of the notification and for the corresponding adjustment by the RCE, if applicable</w:t>
      </w:r>
      <w:r w:rsidR="00141CA7" w:rsidRPr="0050362E">
        <w:rPr>
          <w:rFonts w:ascii="Arial" w:eastAsia="Arial" w:hAnsi="Arial" w:cs="Arial"/>
          <w:sz w:val="22"/>
          <w:szCs w:val="22"/>
          <w:lang w:val="en-GB"/>
        </w:rPr>
        <w:t>.</w:t>
      </w:r>
    </w:p>
    <w:p w14:paraId="6A4B0CA6" w14:textId="15EDCBF1" w:rsidR="007619F8" w:rsidRPr="0050362E" w:rsidRDefault="00081AD0" w:rsidP="00555D5B">
      <w:pPr>
        <w:numPr>
          <w:ilvl w:val="0"/>
          <w:numId w:val="1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unilaterally terminate the Agreement of Acceptance of the CM and, implicitly, the quality of CM, with a notice of 30 days</w:t>
      </w:r>
      <w:r w:rsidR="003C3E72" w:rsidRPr="0050362E">
        <w:rPr>
          <w:rFonts w:ascii="Arial" w:eastAsia="Calibri" w:hAnsi="Arial" w:cs="Arial"/>
          <w:sz w:val="22"/>
          <w:szCs w:val="22"/>
          <w:lang w:val="en-GB"/>
        </w:rPr>
        <w:t>.</w:t>
      </w:r>
    </w:p>
    <w:p w14:paraId="5C313E74" w14:textId="5EB5A681" w:rsidR="00221E10" w:rsidRPr="0050362E" w:rsidRDefault="00081AD0" w:rsidP="00555D5B">
      <w:pPr>
        <w:numPr>
          <w:ilvl w:val="0"/>
          <w:numId w:val="29"/>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CMs shall have the following obligations</w:t>
      </w:r>
      <w:r w:rsidRPr="0050362E" w:rsidDel="00081AD0">
        <w:rPr>
          <w:rFonts w:ascii="Arial" w:eastAsia="Calibri" w:hAnsi="Arial" w:cs="Arial"/>
          <w:sz w:val="22"/>
          <w:szCs w:val="22"/>
          <w:lang w:val="en-GB"/>
        </w:rPr>
        <w:t xml:space="preserve"> </w:t>
      </w:r>
      <w:r w:rsidR="00221E10" w:rsidRPr="0050362E">
        <w:rPr>
          <w:rFonts w:ascii="Arial" w:eastAsia="Calibri" w:hAnsi="Arial" w:cs="Arial"/>
          <w:sz w:val="22"/>
          <w:szCs w:val="22"/>
          <w:lang w:val="en-GB"/>
        </w:rPr>
        <w:t>:</w:t>
      </w:r>
    </w:p>
    <w:p w14:paraId="6835D589" w14:textId="1074E492" w:rsidR="00221E10" w:rsidRPr="0050362E" w:rsidRDefault="00BE0DD0" w:rsidP="00555D5B">
      <w:pPr>
        <w:numPr>
          <w:ilvl w:val="0"/>
          <w:numId w:val="3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establish Guarantees in accordance with this Regulation</w:t>
      </w:r>
      <w:r w:rsidR="00221E10" w:rsidRPr="0050362E">
        <w:rPr>
          <w:rFonts w:ascii="Arial" w:eastAsia="Calibri" w:hAnsi="Arial" w:cs="Arial"/>
          <w:sz w:val="22"/>
          <w:szCs w:val="22"/>
          <w:lang w:val="en-GB"/>
        </w:rPr>
        <w:t>;</w:t>
      </w:r>
    </w:p>
    <w:p w14:paraId="3C89A9D6" w14:textId="73B02D3F" w:rsidR="004A6548" w:rsidRPr="0050362E" w:rsidRDefault="00BE0DD0" w:rsidP="00555D5B">
      <w:pPr>
        <w:numPr>
          <w:ilvl w:val="0"/>
          <w:numId w:val="35"/>
        </w:numPr>
        <w:spacing w:after="200" w:line="280" w:lineRule="exact"/>
        <w:ind w:hanging="720"/>
        <w:jc w:val="both"/>
        <w:rPr>
          <w:rFonts w:ascii="Arial" w:eastAsia="Calibri" w:hAnsi="Arial" w:cs="Arial"/>
          <w:sz w:val="22"/>
          <w:szCs w:val="22"/>
          <w:lang w:val="en-GB"/>
        </w:rPr>
      </w:pPr>
      <w:r w:rsidRPr="0050362E">
        <w:rPr>
          <w:rFonts w:ascii="Arial" w:eastAsia="Calibri" w:hAnsi="Arial" w:cs="Arial"/>
          <w:sz w:val="22"/>
          <w:szCs w:val="22"/>
          <w:lang w:val="en-GB"/>
        </w:rPr>
        <w:lastRenderedPageBreak/>
        <w:t>To deposit the funds necessary to cover the Loss recorded by the Daily Marking to Market immediately, but not later than the beginning of the Day ahead</w:t>
      </w:r>
      <w:r w:rsidR="009817C1" w:rsidRPr="0050362E">
        <w:rPr>
          <w:rFonts w:ascii="Arial" w:eastAsia="Calibri" w:hAnsi="Arial" w:cs="Arial"/>
          <w:sz w:val="22"/>
          <w:szCs w:val="22"/>
          <w:lang w:val="en-GB"/>
        </w:rPr>
        <w:t>,</w:t>
      </w:r>
    </w:p>
    <w:p w14:paraId="744DCA19" w14:textId="48C4C55E" w:rsidR="00221E10" w:rsidRPr="0050362E" w:rsidRDefault="00BE0DD0" w:rsidP="00555D5B">
      <w:pPr>
        <w:numPr>
          <w:ilvl w:val="0"/>
          <w:numId w:val="3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fulfil its financial obligations, including the payment of the negative balance derived from the registered Positions and the payment of the Tariffs related to the Services</w:t>
      </w:r>
      <w:r w:rsidR="00221E10" w:rsidRPr="0050362E">
        <w:rPr>
          <w:rFonts w:ascii="Arial" w:eastAsia="Calibri" w:hAnsi="Arial" w:cs="Arial"/>
          <w:sz w:val="22"/>
          <w:szCs w:val="22"/>
          <w:lang w:val="en-GB"/>
        </w:rPr>
        <w:t>;</w:t>
      </w:r>
    </w:p>
    <w:p w14:paraId="674F1F69" w14:textId="0CF256C3" w:rsidR="00221E10" w:rsidRPr="0050362E" w:rsidRDefault="000D5A22" w:rsidP="00555D5B">
      <w:pPr>
        <w:numPr>
          <w:ilvl w:val="0"/>
          <w:numId w:val="35"/>
        </w:numPr>
        <w:spacing w:after="200" w:line="280" w:lineRule="exact"/>
        <w:ind w:hanging="720"/>
        <w:jc w:val="both"/>
        <w:rPr>
          <w:rFonts w:ascii="Arial" w:hAnsi="Arial" w:cs="Arial"/>
          <w:sz w:val="22"/>
          <w:szCs w:val="22"/>
          <w:lang w:val="en-GB"/>
        </w:rPr>
      </w:pPr>
      <w:r w:rsidRPr="0050362E">
        <w:rPr>
          <w:rFonts w:ascii="Arial" w:hAnsi="Arial" w:cs="Arial"/>
          <w:sz w:val="22"/>
          <w:lang w:val="en-GB"/>
        </w:rPr>
        <w:t>To respond to the Margin Call immediately, but not later than the beginning of the next Day, by depositing the amount related to the Margin Call in the Cash Account. The RCE shall debit the amount related to the Margin Call from the Escrow Account by direct debit</w:t>
      </w:r>
      <w:r w:rsidR="00221E10" w:rsidRPr="0050362E">
        <w:rPr>
          <w:rFonts w:ascii="Arial" w:eastAsia="Calibri" w:hAnsi="Arial" w:cs="Arial"/>
          <w:sz w:val="22"/>
          <w:szCs w:val="22"/>
          <w:lang w:val="en-GB"/>
        </w:rPr>
        <w:t>.</w:t>
      </w:r>
    </w:p>
    <w:p w14:paraId="6174E293" w14:textId="47F71BA1" w:rsidR="00221E10" w:rsidRPr="0050362E" w:rsidRDefault="000D5A22" w:rsidP="00555D5B">
      <w:pPr>
        <w:numPr>
          <w:ilvl w:val="0"/>
          <w:numId w:val="35"/>
        </w:numPr>
        <w:spacing w:after="200" w:line="280" w:lineRule="exact"/>
        <w:ind w:hanging="720"/>
        <w:jc w:val="both"/>
        <w:rPr>
          <w:rFonts w:ascii="Arial" w:hAnsi="Arial" w:cs="Arial"/>
          <w:sz w:val="22"/>
          <w:szCs w:val="22"/>
          <w:lang w:val="en-GB"/>
        </w:rPr>
      </w:pPr>
      <w:r w:rsidRPr="0050362E">
        <w:rPr>
          <w:rFonts w:ascii="Arial" w:hAnsi="Arial" w:cs="Arial"/>
          <w:sz w:val="22"/>
          <w:lang w:val="en-GB"/>
        </w:rPr>
        <w:t>In the course of their work, they have to follow appropriate standards of conduct, namely</w:t>
      </w:r>
      <w:r w:rsidR="00221E10" w:rsidRPr="0050362E">
        <w:rPr>
          <w:rFonts w:ascii="Arial" w:hAnsi="Arial" w:cs="Arial"/>
          <w:sz w:val="22"/>
          <w:szCs w:val="22"/>
          <w:lang w:val="en-GB"/>
        </w:rPr>
        <w:t>:</w:t>
      </w:r>
    </w:p>
    <w:p w14:paraId="2F5140C5" w14:textId="77777777" w:rsidR="000D5A22" w:rsidRPr="0050362E" w:rsidRDefault="000D5A22" w:rsidP="000D5A22">
      <w:pPr>
        <w:widowControl w:val="0"/>
        <w:numPr>
          <w:ilvl w:val="0"/>
          <w:numId w:val="34"/>
        </w:numPr>
        <w:spacing w:after="200" w:line="280" w:lineRule="exact"/>
        <w:ind w:left="1890" w:hanging="450"/>
        <w:jc w:val="both"/>
        <w:rPr>
          <w:rFonts w:ascii="Arial" w:hAnsi="Arial" w:cs="Arial"/>
          <w:sz w:val="22"/>
          <w:szCs w:val="22"/>
          <w:lang w:val="en-GB"/>
        </w:rPr>
      </w:pPr>
      <w:r w:rsidRPr="0050362E">
        <w:rPr>
          <w:rFonts w:ascii="Arial" w:hAnsi="Arial" w:cs="Arial"/>
          <w:sz w:val="22"/>
          <w:lang w:val="en-GB"/>
        </w:rPr>
        <w:t>they shall meet the highest standard of diligence, integrity and transparency</w:t>
      </w:r>
      <w:r w:rsidRPr="0050362E">
        <w:rPr>
          <w:rFonts w:ascii="Arial" w:hAnsi="Arial" w:cs="Arial"/>
          <w:sz w:val="22"/>
          <w:szCs w:val="22"/>
          <w:lang w:val="en-GB"/>
        </w:rPr>
        <w:t>;</w:t>
      </w:r>
    </w:p>
    <w:p w14:paraId="5B2E90B8" w14:textId="77777777" w:rsidR="000D5A22" w:rsidRPr="0050362E" w:rsidRDefault="000D5A22" w:rsidP="000D5A22">
      <w:pPr>
        <w:widowControl w:val="0"/>
        <w:numPr>
          <w:ilvl w:val="0"/>
          <w:numId w:val="34"/>
        </w:numPr>
        <w:spacing w:after="200" w:line="280" w:lineRule="exact"/>
        <w:ind w:left="1890" w:hanging="450"/>
        <w:jc w:val="both"/>
        <w:rPr>
          <w:rFonts w:ascii="Arial" w:hAnsi="Arial" w:cs="Arial"/>
          <w:sz w:val="22"/>
          <w:szCs w:val="22"/>
          <w:lang w:val="en-GB"/>
        </w:rPr>
      </w:pPr>
      <w:r w:rsidRPr="0050362E">
        <w:rPr>
          <w:rFonts w:ascii="Arial" w:hAnsi="Arial" w:cs="Arial"/>
          <w:sz w:val="22"/>
          <w:lang w:val="en-GB"/>
        </w:rPr>
        <w:t>they shall act according to the highest standard of professional competence</w:t>
      </w:r>
      <w:r w:rsidRPr="0050362E">
        <w:rPr>
          <w:rFonts w:ascii="Arial" w:hAnsi="Arial" w:cs="Arial"/>
          <w:sz w:val="22"/>
          <w:szCs w:val="22"/>
          <w:lang w:val="en-GB"/>
        </w:rPr>
        <w:t>;</w:t>
      </w:r>
    </w:p>
    <w:p w14:paraId="54D6727A" w14:textId="3766177E" w:rsidR="00221E10" w:rsidRPr="0050362E" w:rsidRDefault="000D5A22" w:rsidP="00555D5B">
      <w:pPr>
        <w:widowControl w:val="0"/>
        <w:numPr>
          <w:ilvl w:val="0"/>
          <w:numId w:val="34"/>
        </w:numPr>
        <w:spacing w:after="200" w:line="280" w:lineRule="exact"/>
        <w:ind w:left="1890" w:hanging="450"/>
        <w:jc w:val="both"/>
        <w:rPr>
          <w:rFonts w:ascii="Arial" w:eastAsia="Calibri" w:hAnsi="Arial" w:cs="Arial"/>
          <w:sz w:val="22"/>
          <w:szCs w:val="22"/>
          <w:lang w:val="en-GB"/>
        </w:rPr>
      </w:pPr>
      <w:r w:rsidRPr="0050362E">
        <w:rPr>
          <w:rFonts w:ascii="Arial" w:hAnsi="Arial" w:cs="Arial"/>
          <w:sz w:val="22"/>
          <w:lang w:val="en-GB"/>
        </w:rPr>
        <w:t>they shall refrain from any action or conduct capable of endangering the proper functioning, transparency and credibility of the activity carried out on the Market and by the RCE according to this Regulation</w:t>
      </w:r>
      <w:r w:rsidR="002B6A8D" w:rsidRPr="0050362E">
        <w:rPr>
          <w:rFonts w:ascii="Arial" w:hAnsi="Arial" w:cs="Arial"/>
          <w:sz w:val="22"/>
          <w:szCs w:val="22"/>
          <w:lang w:val="en-GB"/>
        </w:rPr>
        <w:t>;</w:t>
      </w:r>
    </w:p>
    <w:p w14:paraId="17186310" w14:textId="77777777" w:rsidR="000D5A22" w:rsidRPr="0050362E" w:rsidRDefault="000D5A22" w:rsidP="000D5A22">
      <w:pPr>
        <w:widowControl w:val="0"/>
        <w:numPr>
          <w:ilvl w:val="0"/>
          <w:numId w:val="34"/>
        </w:numPr>
        <w:spacing w:after="200" w:line="280" w:lineRule="exact"/>
        <w:ind w:left="1890" w:hanging="450"/>
        <w:jc w:val="both"/>
        <w:rPr>
          <w:rFonts w:ascii="Arial" w:eastAsia="Calibri" w:hAnsi="Arial" w:cs="Arial"/>
          <w:sz w:val="22"/>
          <w:szCs w:val="22"/>
          <w:lang w:val="en-GB"/>
        </w:rPr>
      </w:pPr>
      <w:r w:rsidRPr="0050362E">
        <w:rPr>
          <w:rFonts w:ascii="Arial" w:hAnsi="Arial" w:cs="Arial"/>
          <w:sz w:val="22"/>
          <w:lang w:val="en-GB"/>
        </w:rPr>
        <w:t>they shall immediately report any special situation they face and which brings or could bring a disturbance in the clearing-settlement mechanism of that CM</w:t>
      </w:r>
      <w:r w:rsidRPr="0050362E">
        <w:rPr>
          <w:rFonts w:ascii="Arial" w:eastAsia="Calibri" w:hAnsi="Arial" w:cs="Arial"/>
          <w:sz w:val="22"/>
          <w:szCs w:val="22"/>
          <w:lang w:val="en-GB"/>
        </w:rPr>
        <w:t>;</w:t>
      </w:r>
    </w:p>
    <w:p w14:paraId="104B5A54" w14:textId="7CBE87AB" w:rsidR="00221E10" w:rsidRPr="0050362E" w:rsidRDefault="000D5A22" w:rsidP="00555D5B">
      <w:pPr>
        <w:widowControl w:val="0"/>
        <w:numPr>
          <w:ilvl w:val="0"/>
          <w:numId w:val="34"/>
        </w:numPr>
        <w:spacing w:after="200" w:line="280" w:lineRule="exact"/>
        <w:ind w:left="1890" w:hanging="450"/>
        <w:jc w:val="both"/>
        <w:rPr>
          <w:rFonts w:ascii="Arial" w:hAnsi="Arial" w:cs="Arial"/>
          <w:sz w:val="22"/>
          <w:szCs w:val="22"/>
          <w:lang w:val="en-GB"/>
        </w:rPr>
      </w:pPr>
      <w:r w:rsidRPr="0050362E">
        <w:rPr>
          <w:rFonts w:ascii="Arial" w:hAnsi="Arial" w:cs="Arial"/>
          <w:sz w:val="22"/>
          <w:lang w:val="en-GB"/>
        </w:rPr>
        <w:t>they shall ensure that they have permanent access to sufficient financial resources to cover future obligations that may arise from the Transactions</w:t>
      </w:r>
      <w:r w:rsidR="00221E10" w:rsidRPr="0050362E">
        <w:rPr>
          <w:rFonts w:ascii="Arial" w:eastAsia="Calibri" w:hAnsi="Arial" w:cs="Arial"/>
          <w:sz w:val="22"/>
          <w:szCs w:val="22"/>
          <w:lang w:val="en-GB"/>
        </w:rPr>
        <w:t xml:space="preserve">. </w:t>
      </w:r>
    </w:p>
    <w:p w14:paraId="35D50CA0" w14:textId="7ACE777D" w:rsidR="00221E10" w:rsidRPr="0050362E" w:rsidRDefault="000D5A22" w:rsidP="00555D5B">
      <w:pPr>
        <w:numPr>
          <w:ilvl w:val="0"/>
          <w:numId w:val="35"/>
        </w:numPr>
        <w:spacing w:after="200" w:line="280" w:lineRule="exact"/>
        <w:ind w:hanging="720"/>
        <w:jc w:val="both"/>
        <w:rPr>
          <w:rFonts w:ascii="Arial" w:hAnsi="Arial" w:cs="Arial"/>
          <w:sz w:val="22"/>
          <w:szCs w:val="22"/>
          <w:lang w:val="en-GB"/>
        </w:rPr>
      </w:pPr>
      <w:r w:rsidRPr="0050362E">
        <w:rPr>
          <w:rFonts w:ascii="Arial" w:hAnsi="Arial" w:cs="Arial"/>
          <w:sz w:val="22"/>
          <w:lang w:val="en-GB"/>
        </w:rPr>
        <w:t>To keep the technical records of the Transactions in a fair, complete and up-to-date manner and to allow the RCE access these records, upon request, and to the audited financial statements of the CM</w:t>
      </w:r>
      <w:r w:rsidR="00221E10" w:rsidRPr="0050362E">
        <w:rPr>
          <w:rFonts w:ascii="Arial" w:hAnsi="Arial" w:cs="Arial"/>
          <w:sz w:val="22"/>
          <w:szCs w:val="22"/>
          <w:lang w:val="en-GB"/>
        </w:rPr>
        <w:t>;</w:t>
      </w:r>
    </w:p>
    <w:p w14:paraId="4952343C" w14:textId="581A16EF" w:rsidR="00221E10" w:rsidRPr="0050362E" w:rsidRDefault="000D5A22" w:rsidP="00555D5B">
      <w:pPr>
        <w:numPr>
          <w:ilvl w:val="0"/>
          <w:numId w:val="35"/>
        </w:numPr>
        <w:spacing w:after="200" w:line="280" w:lineRule="exact"/>
        <w:ind w:hanging="720"/>
        <w:jc w:val="both"/>
        <w:rPr>
          <w:rFonts w:ascii="Arial" w:hAnsi="Arial" w:cs="Arial"/>
          <w:sz w:val="22"/>
          <w:szCs w:val="22"/>
          <w:lang w:val="en-GB"/>
        </w:rPr>
      </w:pPr>
      <w:r w:rsidRPr="0050362E">
        <w:rPr>
          <w:rFonts w:ascii="Arial" w:hAnsi="Arial" w:cs="Arial"/>
          <w:sz w:val="22"/>
          <w:lang w:val="en-GB"/>
        </w:rPr>
        <w:t>To cooperate with the RCE on the request for information on the economic and financial situation, within 10 days of the request</w:t>
      </w:r>
      <w:r w:rsidRPr="0050362E">
        <w:rPr>
          <w:rFonts w:ascii="Arial" w:hAnsi="Arial" w:cs="Arial"/>
          <w:sz w:val="22"/>
          <w:szCs w:val="22"/>
          <w:lang w:val="en-GB"/>
        </w:rPr>
        <w:t>;</w:t>
      </w:r>
      <w:r w:rsidRPr="0050362E">
        <w:rPr>
          <w:lang w:val="en-GB"/>
        </w:rPr>
        <w:t xml:space="preserve"> </w:t>
      </w:r>
      <w:r w:rsidRPr="0050362E">
        <w:rPr>
          <w:rFonts w:ascii="Arial" w:hAnsi="Arial" w:cs="Arial"/>
          <w:sz w:val="22"/>
          <w:szCs w:val="22"/>
          <w:lang w:val="en-GB"/>
        </w:rPr>
        <w:t>The request for information from the RCE is strictly related to the assessment of the financial solvency of a CM in order to evaluate the annual or periodic evaluation performed by the RCE to determine the financial solvency of the CM</w:t>
      </w:r>
      <w:r w:rsidR="00D90146" w:rsidRPr="0050362E">
        <w:rPr>
          <w:rFonts w:ascii="Arial" w:hAnsi="Arial" w:cs="Arial"/>
          <w:sz w:val="22"/>
          <w:szCs w:val="22"/>
          <w:lang w:val="en-GB"/>
        </w:rPr>
        <w:t xml:space="preserve">. </w:t>
      </w:r>
    </w:p>
    <w:p w14:paraId="360FB660" w14:textId="77777777" w:rsidR="000D5A22" w:rsidRPr="0050362E" w:rsidRDefault="000D5A22" w:rsidP="000D5A22">
      <w:pPr>
        <w:numPr>
          <w:ilvl w:val="0"/>
          <w:numId w:val="35"/>
        </w:numPr>
        <w:spacing w:after="200" w:line="280" w:lineRule="exact"/>
        <w:ind w:hanging="720"/>
        <w:jc w:val="both"/>
        <w:rPr>
          <w:rFonts w:ascii="Arial" w:hAnsi="Arial" w:cs="Arial"/>
          <w:sz w:val="22"/>
          <w:szCs w:val="22"/>
          <w:lang w:val="en-GB"/>
        </w:rPr>
      </w:pPr>
      <w:r w:rsidRPr="0050362E">
        <w:rPr>
          <w:rFonts w:ascii="Arial" w:hAnsi="Arial" w:cs="Arial"/>
          <w:sz w:val="22"/>
          <w:lang w:val="en-GB"/>
        </w:rPr>
        <w:t>To report immediately any situation which comes to the attention of the CM and which could constitute a breach of this Regulation</w:t>
      </w:r>
      <w:r w:rsidRPr="0050362E">
        <w:rPr>
          <w:rFonts w:ascii="Arial" w:hAnsi="Arial" w:cs="Arial"/>
          <w:sz w:val="22"/>
          <w:szCs w:val="22"/>
          <w:lang w:val="en-GB"/>
        </w:rPr>
        <w:t>;</w:t>
      </w:r>
    </w:p>
    <w:p w14:paraId="13D44523" w14:textId="77777777" w:rsidR="000D5A22" w:rsidRPr="0050362E" w:rsidRDefault="000D5A22" w:rsidP="000D5A22">
      <w:pPr>
        <w:numPr>
          <w:ilvl w:val="0"/>
          <w:numId w:val="3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ensure that none of the obligations, payments, Guarantees or arrangements relating to the status of CM are and shall in no way be dependent on or related to any other contract, concluded or to be concluded, that they are free from any encumbrances and that no third party may claim any rights in these respects</w:t>
      </w:r>
      <w:r w:rsidRPr="0050362E">
        <w:rPr>
          <w:rFonts w:ascii="Arial" w:hAnsi="Arial" w:cs="Arial"/>
          <w:sz w:val="22"/>
          <w:szCs w:val="22"/>
          <w:lang w:val="en-GB"/>
        </w:rPr>
        <w:t>;</w:t>
      </w:r>
    </w:p>
    <w:p w14:paraId="52D3FF22" w14:textId="17922CC5" w:rsidR="00221E10" w:rsidRPr="0050362E" w:rsidRDefault="000D5A22" w:rsidP="00555D5B">
      <w:pPr>
        <w:numPr>
          <w:ilvl w:val="0"/>
          <w:numId w:val="35"/>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To ensure compliance with all obligations under this Regulation</w:t>
      </w:r>
      <w:r w:rsidR="00221E10" w:rsidRPr="0050362E">
        <w:rPr>
          <w:rFonts w:ascii="Arial" w:eastAsia="Calibri" w:hAnsi="Arial" w:cs="Arial"/>
          <w:sz w:val="22"/>
          <w:szCs w:val="22"/>
          <w:lang w:val="en-GB"/>
        </w:rPr>
        <w:t>.</w:t>
      </w:r>
    </w:p>
    <w:p w14:paraId="29EF8C20" w14:textId="020F8B26" w:rsidR="00221E10" w:rsidRPr="0050362E" w:rsidRDefault="0058344C" w:rsidP="00555D5B">
      <w:pPr>
        <w:numPr>
          <w:ilvl w:val="0"/>
          <w:numId w:val="2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CMs shall act exclusively in their own name. The suspension or exclusion of the CM does not lead to an exemption from the obligations to the RCE</w:t>
      </w:r>
      <w:r w:rsidR="00221E10" w:rsidRPr="0050362E">
        <w:rPr>
          <w:rFonts w:ascii="Arial" w:eastAsia="Calibri" w:hAnsi="Arial" w:cs="Arial"/>
          <w:sz w:val="22"/>
          <w:szCs w:val="22"/>
          <w:lang w:val="en-GB"/>
        </w:rPr>
        <w:t>.</w:t>
      </w:r>
    </w:p>
    <w:p w14:paraId="65DF7A1E" w14:textId="2959EB07" w:rsidR="00221E10" w:rsidRPr="0050362E" w:rsidRDefault="00BB128F" w:rsidP="00555D5B">
      <w:pPr>
        <w:pStyle w:val="BlockText"/>
        <w:spacing w:after="200" w:line="280" w:lineRule="exact"/>
        <w:ind w:left="0" w:right="0"/>
        <w:rPr>
          <w:rFonts w:ascii="Arial" w:hAnsi="Arial" w:cs="Arial"/>
          <w:sz w:val="22"/>
          <w:szCs w:val="22"/>
          <w:lang w:val="en-GB"/>
        </w:rPr>
      </w:pPr>
      <w:r w:rsidRPr="0050362E">
        <w:rPr>
          <w:rFonts w:ascii="Arial" w:hAnsi="Arial" w:cs="Arial"/>
          <w:sz w:val="22"/>
          <w:lang w:val="en-GB"/>
        </w:rPr>
        <w:lastRenderedPageBreak/>
        <w:t>CHAPTER IV - OPERATIONAL ASPECTS</w:t>
      </w:r>
    </w:p>
    <w:p w14:paraId="495CD093" w14:textId="799A2430" w:rsidR="00221E10" w:rsidRPr="0050362E" w:rsidRDefault="00BB128F" w:rsidP="00555D5B">
      <w:pPr>
        <w:spacing w:after="200" w:line="280" w:lineRule="exact"/>
        <w:jc w:val="both"/>
        <w:rPr>
          <w:rFonts w:ascii="Arial" w:hAnsi="Arial" w:cs="Arial"/>
          <w:sz w:val="22"/>
          <w:szCs w:val="22"/>
          <w:lang w:val="en-GB"/>
        </w:rPr>
      </w:pPr>
      <w:r w:rsidRPr="0050362E">
        <w:rPr>
          <w:rFonts w:ascii="Arial" w:hAnsi="Arial" w:cs="Arial"/>
          <w:b/>
          <w:sz w:val="22"/>
          <w:lang w:val="en-GB"/>
        </w:rPr>
        <w:t>Article 6 – The CM account</w:t>
      </w:r>
      <w:r w:rsidRPr="0050362E">
        <w:rPr>
          <w:rFonts w:ascii="Arial" w:hAnsi="Arial" w:cs="Arial"/>
          <w:sz w:val="22"/>
          <w:lang w:val="en-GB"/>
        </w:rPr>
        <w:t xml:space="preserve">  </w:t>
      </w:r>
    </w:p>
    <w:p w14:paraId="08BA8507" w14:textId="0D9318DE" w:rsidR="00221E10" w:rsidRPr="000133C5" w:rsidRDefault="00BB128F" w:rsidP="00555D5B">
      <w:pPr>
        <w:numPr>
          <w:ilvl w:val="0"/>
          <w:numId w:val="27"/>
        </w:numPr>
        <w:spacing w:after="200" w:line="280" w:lineRule="exact"/>
        <w:ind w:hanging="720"/>
        <w:jc w:val="both"/>
        <w:rPr>
          <w:rFonts w:ascii="Arial" w:hAnsi="Arial" w:cs="Arial"/>
          <w:sz w:val="22"/>
          <w:szCs w:val="22"/>
          <w:lang w:val="en-GB"/>
        </w:rPr>
      </w:pPr>
      <w:r w:rsidRPr="000133C5">
        <w:rPr>
          <w:rFonts w:ascii="Arial" w:hAnsi="Arial" w:cs="Arial"/>
          <w:sz w:val="22"/>
          <w:lang w:val="en-GB"/>
        </w:rPr>
        <w:t>The obligations assumed by the CM are born as a result of the registration of Transactions / the introduction of Orders to the Market.</w:t>
      </w:r>
    </w:p>
    <w:p w14:paraId="768E070D" w14:textId="5F2DB345" w:rsidR="00221E10" w:rsidRPr="0050362E" w:rsidRDefault="00BB128F" w:rsidP="00555D5B">
      <w:pPr>
        <w:numPr>
          <w:ilvl w:val="0"/>
          <w:numId w:val="27"/>
        </w:numPr>
        <w:spacing w:after="200" w:line="280" w:lineRule="exact"/>
        <w:ind w:hanging="720"/>
        <w:jc w:val="both"/>
        <w:rPr>
          <w:rFonts w:ascii="Arial" w:hAnsi="Arial" w:cs="Arial"/>
          <w:sz w:val="22"/>
          <w:szCs w:val="22"/>
          <w:lang w:val="en-GB"/>
        </w:rPr>
      </w:pPr>
      <w:r w:rsidRPr="0050362E">
        <w:rPr>
          <w:rFonts w:ascii="Arial" w:hAnsi="Arial" w:cs="Arial"/>
          <w:sz w:val="22"/>
          <w:lang w:val="en-GB"/>
        </w:rPr>
        <w:t>To register Transactions, the CM shall open an Account in which the Transactions shall be registered</w:t>
      </w:r>
      <w:r w:rsidR="00221E10" w:rsidRPr="0050362E">
        <w:rPr>
          <w:rFonts w:ascii="Arial" w:hAnsi="Arial" w:cs="Arial"/>
          <w:sz w:val="22"/>
          <w:szCs w:val="22"/>
          <w:lang w:val="en-GB"/>
        </w:rPr>
        <w:t>.</w:t>
      </w:r>
    </w:p>
    <w:p w14:paraId="41B16FB0" w14:textId="39FDAC56" w:rsidR="00221E10" w:rsidRPr="0050362E" w:rsidRDefault="00B61063" w:rsidP="00555D5B">
      <w:pPr>
        <w:numPr>
          <w:ilvl w:val="0"/>
          <w:numId w:val="27"/>
        </w:numPr>
        <w:spacing w:after="200" w:line="280" w:lineRule="exact"/>
        <w:ind w:hanging="720"/>
        <w:jc w:val="both"/>
        <w:rPr>
          <w:rFonts w:ascii="Arial" w:hAnsi="Arial" w:cs="Arial"/>
          <w:sz w:val="22"/>
          <w:szCs w:val="22"/>
          <w:lang w:val="en-GB"/>
        </w:rPr>
      </w:pPr>
      <w:r w:rsidRPr="0050362E">
        <w:rPr>
          <w:rFonts w:ascii="Arial" w:hAnsi="Arial" w:cs="Arial"/>
          <w:sz w:val="22"/>
          <w:lang w:val="en-GB"/>
        </w:rPr>
        <w:t>The RCE assumes the status of Central Counterparty for transactions concluded on the Market from the moment of registering a Transaction on the Clearing Platform. These are instantly registered in the Clearing Platform. In the case of transactions coming from the Main Market, the registration moment on the Clearing Platform is subsequent to the moment of concluding the transaction, depending on the transfer of the transaction by a CM to the RCE</w:t>
      </w:r>
      <w:r w:rsidR="00882678" w:rsidRPr="0050362E">
        <w:rPr>
          <w:rFonts w:ascii="Arial" w:hAnsi="Arial" w:cs="Arial"/>
          <w:sz w:val="22"/>
          <w:szCs w:val="22"/>
          <w:lang w:val="en-GB"/>
        </w:rPr>
        <w:t xml:space="preserve">. </w:t>
      </w:r>
    </w:p>
    <w:p w14:paraId="4F16976A" w14:textId="53C92081" w:rsidR="00221E10" w:rsidRPr="0050362E" w:rsidRDefault="001D0D4E" w:rsidP="00555D5B">
      <w:pPr>
        <w:numPr>
          <w:ilvl w:val="0"/>
          <w:numId w:val="27"/>
        </w:numPr>
        <w:spacing w:after="200" w:line="280" w:lineRule="exact"/>
        <w:ind w:hanging="720"/>
        <w:jc w:val="both"/>
        <w:rPr>
          <w:rFonts w:ascii="Arial" w:hAnsi="Arial" w:cs="Arial"/>
          <w:sz w:val="22"/>
          <w:szCs w:val="22"/>
          <w:lang w:val="en-GB"/>
        </w:rPr>
      </w:pPr>
      <w:r w:rsidRPr="0050362E">
        <w:rPr>
          <w:rFonts w:ascii="Arial" w:hAnsi="Arial" w:cs="Arial"/>
          <w:sz w:val="22"/>
          <w:lang w:val="en-GB"/>
        </w:rPr>
        <w:t>The account of a CM is characterized by</w:t>
      </w:r>
      <w:r w:rsidR="00221E10" w:rsidRPr="0050362E">
        <w:rPr>
          <w:rFonts w:ascii="Arial" w:hAnsi="Arial" w:cs="Arial"/>
          <w:sz w:val="22"/>
          <w:szCs w:val="22"/>
          <w:lang w:val="en-GB"/>
        </w:rPr>
        <w:t>:</w:t>
      </w:r>
    </w:p>
    <w:p w14:paraId="30BBAD9A" w14:textId="4B0138A4" w:rsidR="00221E10" w:rsidRPr="0050362E" w:rsidRDefault="001D0D4E" w:rsidP="00555D5B">
      <w:pPr>
        <w:numPr>
          <w:ilvl w:val="0"/>
          <w:numId w:val="37"/>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the Account Balance, which is debited or credited at the end of each Day, based on deposits or withdrawals of funds and Guarantees and of the Profit/Loss obtained from Transactions made by that CM, as well as on </w:t>
      </w:r>
      <w:r w:rsidR="002755F7" w:rsidRPr="0050362E">
        <w:rPr>
          <w:rFonts w:ascii="Arial" w:hAnsi="Arial" w:cs="Arial"/>
          <w:sz w:val="22"/>
          <w:lang w:val="en-GB"/>
        </w:rPr>
        <w:t xml:space="preserve">the </w:t>
      </w:r>
      <w:r w:rsidRPr="0050362E">
        <w:rPr>
          <w:rFonts w:ascii="Arial" w:hAnsi="Arial" w:cs="Arial"/>
          <w:sz w:val="22"/>
          <w:lang w:val="en-GB"/>
        </w:rPr>
        <w:t>Daily Marking to Market</w:t>
      </w:r>
      <w:r w:rsidR="00221E10" w:rsidRPr="0050362E">
        <w:rPr>
          <w:rFonts w:ascii="Arial" w:hAnsi="Arial" w:cs="Arial"/>
          <w:sz w:val="22"/>
          <w:szCs w:val="22"/>
          <w:lang w:val="en-GB"/>
        </w:rPr>
        <w:t>.</w:t>
      </w:r>
    </w:p>
    <w:p w14:paraId="2AFFBC98" w14:textId="235AA880" w:rsidR="00221E10" w:rsidRPr="0050362E" w:rsidRDefault="002755F7" w:rsidP="00555D5B">
      <w:pPr>
        <w:numPr>
          <w:ilvl w:val="0"/>
          <w:numId w:val="37"/>
        </w:numPr>
        <w:spacing w:after="200" w:line="280" w:lineRule="exact"/>
        <w:ind w:hanging="720"/>
        <w:jc w:val="both"/>
        <w:rPr>
          <w:rFonts w:ascii="Arial" w:hAnsi="Arial" w:cs="Arial"/>
          <w:sz w:val="22"/>
          <w:szCs w:val="22"/>
          <w:lang w:val="en-GB"/>
        </w:rPr>
      </w:pPr>
      <w:r w:rsidRPr="0050362E">
        <w:rPr>
          <w:rFonts w:ascii="Arial" w:hAnsi="Arial" w:cs="Arial"/>
          <w:sz w:val="22"/>
          <w:lang w:val="en-GB"/>
        </w:rPr>
        <w:t>Open/net positions that represent the difference between the number of contracts bought and sold are calculated on each Contract and based on them the risk covered by the Single Margin per Contract is calculated</w:t>
      </w:r>
      <w:r w:rsidR="00221E10" w:rsidRPr="0050362E">
        <w:rPr>
          <w:rFonts w:ascii="Arial" w:hAnsi="Arial" w:cs="Arial"/>
          <w:sz w:val="22"/>
          <w:szCs w:val="22"/>
          <w:lang w:val="en-GB"/>
        </w:rPr>
        <w:t>.</w:t>
      </w:r>
    </w:p>
    <w:p w14:paraId="2FF2F048" w14:textId="4D6F3C13" w:rsidR="00221E10" w:rsidRPr="0050362E" w:rsidRDefault="002755F7" w:rsidP="00555D5B">
      <w:pPr>
        <w:numPr>
          <w:ilvl w:val="0"/>
          <w:numId w:val="37"/>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Current Day Transactions and / or the total number of Net Positions related to Completed Transactions, either as a buyer or as a seller, on the basis of which the Profit / Loss on Contract are calculated.</w:t>
      </w:r>
    </w:p>
    <w:p w14:paraId="73466B11" w14:textId="73417853" w:rsidR="00F03B13" w:rsidRPr="0050362E" w:rsidRDefault="002755F7">
      <w:pPr>
        <w:numPr>
          <w:ilvl w:val="0"/>
          <w:numId w:val="37"/>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Orders recorded in the CM Account, which will be taken into account for the calculation of the Net Position, according to the quality that the CM will potentially hold in the Transaction (buyer or seller</w:t>
      </w:r>
      <w:r w:rsidR="00F03B13" w:rsidRPr="0050362E">
        <w:rPr>
          <w:rFonts w:ascii="Arial" w:hAnsi="Arial" w:cs="Arial"/>
          <w:sz w:val="22"/>
          <w:szCs w:val="22"/>
          <w:lang w:val="en-GB"/>
        </w:rPr>
        <w:t>);</w:t>
      </w:r>
    </w:p>
    <w:p w14:paraId="15F8C490" w14:textId="76E43B34" w:rsidR="00221E10" w:rsidRPr="0050362E" w:rsidRDefault="002755F7" w:rsidP="00555D5B">
      <w:pPr>
        <w:numPr>
          <w:ilvl w:val="0"/>
          <w:numId w:val="37"/>
        </w:numPr>
        <w:spacing w:after="200" w:line="280" w:lineRule="exact"/>
        <w:ind w:hanging="720"/>
        <w:jc w:val="both"/>
        <w:rPr>
          <w:rFonts w:ascii="Arial" w:hAnsi="Arial" w:cs="Arial"/>
          <w:b/>
          <w:sz w:val="22"/>
          <w:szCs w:val="22"/>
          <w:lang w:val="en-GB"/>
        </w:rPr>
      </w:pPr>
      <w:r w:rsidRPr="0050362E">
        <w:rPr>
          <w:rFonts w:ascii="Arial" w:hAnsi="Arial" w:cs="Arial"/>
          <w:sz w:val="22"/>
          <w:lang w:val="en-GB"/>
        </w:rPr>
        <w:t>The number of Net Positions entering the Delivery Period, related to the Transactions concluded, either as a buyer or as a seller and that have reached maturity according to the related Contract, on the basis of which the risk covered by the Variation Margin is calculated</w:t>
      </w:r>
      <w:r w:rsidR="00221E10" w:rsidRPr="0050362E">
        <w:rPr>
          <w:rFonts w:ascii="Arial" w:hAnsi="Arial" w:cs="Arial"/>
          <w:sz w:val="22"/>
          <w:szCs w:val="22"/>
          <w:lang w:val="en-GB"/>
        </w:rPr>
        <w:t>.</w:t>
      </w:r>
    </w:p>
    <w:p w14:paraId="00F5A943" w14:textId="11C1C073" w:rsidR="001A36D2" w:rsidRPr="0050362E" w:rsidRDefault="002755F7" w:rsidP="00555D5B">
      <w:pPr>
        <w:numPr>
          <w:ilvl w:val="0"/>
          <w:numId w:val="37"/>
        </w:numPr>
        <w:spacing w:after="200" w:line="280" w:lineRule="exact"/>
        <w:ind w:hanging="720"/>
        <w:jc w:val="both"/>
        <w:rPr>
          <w:rFonts w:ascii="Arial" w:hAnsi="Arial" w:cs="Arial"/>
          <w:b/>
          <w:sz w:val="22"/>
          <w:szCs w:val="22"/>
          <w:lang w:val="en-GB"/>
        </w:rPr>
      </w:pPr>
      <w:r w:rsidRPr="0050362E">
        <w:rPr>
          <w:rFonts w:ascii="Arial" w:hAnsi="Arial" w:cs="Arial"/>
          <w:sz w:val="22"/>
          <w:lang w:val="en-GB"/>
        </w:rPr>
        <w:t>The Summary at Account level for each type of Contract, respectively the Cumulative Profit / Loss, Cumulative Initial Margin and the Delivery Margin on the month Contract under delivery.</w:t>
      </w:r>
    </w:p>
    <w:p w14:paraId="039989F4" w14:textId="22530228" w:rsidR="00221E10" w:rsidRPr="0050362E" w:rsidRDefault="00221E10" w:rsidP="00555D5B">
      <w:pPr>
        <w:widowControl w:val="0"/>
        <w:spacing w:after="200" w:line="280" w:lineRule="exact"/>
        <w:rPr>
          <w:rFonts w:ascii="Arial" w:hAnsi="Arial" w:cs="Arial"/>
          <w:sz w:val="22"/>
          <w:szCs w:val="22"/>
          <w:lang w:val="en-GB"/>
        </w:rPr>
      </w:pPr>
      <w:r w:rsidRPr="0050362E">
        <w:rPr>
          <w:rFonts w:ascii="Arial" w:hAnsi="Arial" w:cs="Arial"/>
          <w:b/>
          <w:sz w:val="22"/>
          <w:szCs w:val="22"/>
          <w:lang w:val="en-GB"/>
        </w:rPr>
        <w:t>Artic</w:t>
      </w:r>
      <w:r w:rsidR="002755F7" w:rsidRPr="0050362E">
        <w:rPr>
          <w:rFonts w:ascii="Arial" w:hAnsi="Arial" w:cs="Arial"/>
          <w:b/>
          <w:sz w:val="22"/>
          <w:szCs w:val="22"/>
          <w:lang w:val="en-GB"/>
        </w:rPr>
        <w:t xml:space="preserve">le </w:t>
      </w:r>
      <w:r w:rsidRPr="0050362E">
        <w:rPr>
          <w:rFonts w:ascii="Arial" w:hAnsi="Arial" w:cs="Arial"/>
          <w:b/>
          <w:sz w:val="22"/>
          <w:szCs w:val="22"/>
          <w:lang w:val="en-GB"/>
        </w:rPr>
        <w:t xml:space="preserve">7 - </w:t>
      </w:r>
      <w:r w:rsidR="002755F7" w:rsidRPr="0050362E">
        <w:rPr>
          <w:rFonts w:ascii="Arial" w:hAnsi="Arial" w:cs="Arial"/>
          <w:b/>
          <w:sz w:val="22"/>
          <w:szCs w:val="22"/>
          <w:lang w:val="en-GB"/>
        </w:rPr>
        <w:t>Positions</w:t>
      </w:r>
    </w:p>
    <w:p w14:paraId="344E0D9D" w14:textId="5757A264" w:rsidR="00221E10" w:rsidRPr="0050362E" w:rsidRDefault="002755F7" w:rsidP="00555D5B">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lang w:val="en-GB"/>
        </w:rPr>
        <w:t>In order to calculate the exposure for each CM, each Transaction is recorded in the Accounts of both CMs parties to the respective Transaction, according to the Position that each one holds in the Contract (buyer or seller</w:t>
      </w:r>
      <w:r w:rsidR="00580D36" w:rsidRPr="0050362E">
        <w:rPr>
          <w:rFonts w:ascii="Arial" w:hAnsi="Arial" w:cs="Arial"/>
          <w:sz w:val="22"/>
          <w:szCs w:val="22"/>
          <w:lang w:val="en-GB"/>
        </w:rPr>
        <w:t>.</w:t>
      </w:r>
    </w:p>
    <w:p w14:paraId="6D97A817" w14:textId="3E9222CC" w:rsidR="00484C0E" w:rsidRPr="0050362E" w:rsidRDefault="002755F7">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lastRenderedPageBreak/>
        <w:t>Orders are registered in the CM Account according to the Position it will potentially hold in the Contract (buyer or seller), until the moment when the Order is executed (in which case the provisions of paragraph 1 above apply) or cancelled (in which case the registration of the Order as a Position in the Account is also cancelled</w:t>
      </w:r>
      <w:r w:rsidR="00484C0E" w:rsidRPr="0050362E">
        <w:rPr>
          <w:rFonts w:ascii="Arial" w:hAnsi="Arial" w:cs="Arial"/>
          <w:sz w:val="22"/>
          <w:szCs w:val="22"/>
          <w:lang w:val="en-GB"/>
        </w:rPr>
        <w:t xml:space="preserve">). </w:t>
      </w:r>
    </w:p>
    <w:p w14:paraId="316D0DD0" w14:textId="7878A65D" w:rsidR="00221E10" w:rsidRPr="0050362E" w:rsidRDefault="00F43989" w:rsidP="00555D5B">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lang w:val="en-GB"/>
        </w:rPr>
        <w:t>For each CM, the number of Net Positions and the financial exposure are calculated Daily, separately for each type of Contract, registering separately on the sales direction and on the purchase direction. The difference between the amount of Transactions concluded as a buyer and the number of Transactions concluded as a seller based on the same Contract represents the number of Positions open on that Day</w:t>
      </w:r>
      <w:r w:rsidR="00221E10" w:rsidRPr="0050362E">
        <w:rPr>
          <w:rFonts w:ascii="Arial" w:hAnsi="Arial" w:cs="Arial"/>
          <w:sz w:val="22"/>
          <w:szCs w:val="22"/>
          <w:lang w:val="en-GB"/>
        </w:rPr>
        <w:t xml:space="preserve">. </w:t>
      </w:r>
    </w:p>
    <w:p w14:paraId="3FB7ACDE" w14:textId="5D736EFB" w:rsidR="00221E10" w:rsidRPr="0050362E" w:rsidRDefault="00D74190" w:rsidP="00555D5B">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lang w:val="en-GB"/>
        </w:rPr>
        <w:t>Until the entry into the Delivery Period of the Contract for which a Position is opened or the closing of a Position, they shall be recorded as open from a financial point of view. An open position can be closed by clearing, before entering the Delivery Period, by registering a Transaction of the opposite direction, with the same amount of the Underlying, at the same price of the Transaction and for the same Contract</w:t>
      </w:r>
      <w:r w:rsidR="00221E10" w:rsidRPr="0050362E">
        <w:rPr>
          <w:rFonts w:ascii="Arial" w:hAnsi="Arial" w:cs="Arial"/>
          <w:sz w:val="22"/>
          <w:szCs w:val="22"/>
          <w:lang w:val="en-GB"/>
        </w:rPr>
        <w:t xml:space="preserve">. </w:t>
      </w:r>
    </w:p>
    <w:p w14:paraId="5891A00D" w14:textId="0ECFBF08" w:rsidR="003632B4" w:rsidRPr="0050362E" w:rsidRDefault="00E70AE4" w:rsidP="003632B4">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lang w:val="en-GB"/>
        </w:rPr>
        <w:t>The Net Positions will be closed by clearing by concluding Transactions of the opposite direction, i.e. the purchase transaction if the Net Position is on the sale direction or sale transaction if the Net Position is on the purchase direction. The net positions entered in the delivery period will be able to be closed from a physical point of view only by the physical delivery of the Underlying, respectively by the physical delivery of the Underlying for the CM with Net Position for sale and by taking over and payment at the Final Settlement Price for the CM with Net Purchase Position</w:t>
      </w:r>
      <w:r w:rsidR="003632B4" w:rsidRPr="0050362E">
        <w:rPr>
          <w:rFonts w:ascii="Arial" w:hAnsi="Arial" w:cs="Arial"/>
          <w:sz w:val="22"/>
          <w:szCs w:val="22"/>
          <w:lang w:val="en-GB"/>
        </w:rPr>
        <w:t>.</w:t>
      </w:r>
    </w:p>
    <w:p w14:paraId="4A274C54" w14:textId="1AB809AF" w:rsidR="00221E10" w:rsidRPr="0050362E" w:rsidRDefault="00972FA0" w:rsidP="00555D5B">
      <w:pPr>
        <w:numPr>
          <w:ilvl w:val="0"/>
          <w:numId w:val="36"/>
        </w:numPr>
        <w:spacing w:after="200" w:line="280" w:lineRule="exact"/>
        <w:ind w:hanging="720"/>
        <w:jc w:val="both"/>
        <w:rPr>
          <w:rFonts w:ascii="Arial" w:hAnsi="Arial" w:cs="Arial"/>
          <w:sz w:val="22"/>
          <w:szCs w:val="22"/>
          <w:lang w:val="en-GB"/>
        </w:rPr>
      </w:pPr>
      <w:r w:rsidRPr="0050362E">
        <w:rPr>
          <w:rFonts w:ascii="Arial" w:hAnsi="Arial" w:cs="Arial"/>
          <w:sz w:val="22"/>
          <w:lang w:val="en-GB"/>
        </w:rPr>
        <w:t>The RCE may cancel a Position on its own initiative, with prior notification to the CM when</w:t>
      </w:r>
      <w:r w:rsidR="00221E10" w:rsidRPr="0050362E">
        <w:rPr>
          <w:rFonts w:ascii="Arial" w:hAnsi="Arial" w:cs="Arial"/>
          <w:sz w:val="22"/>
          <w:szCs w:val="22"/>
          <w:lang w:val="en-GB"/>
        </w:rPr>
        <w:t>:</w:t>
      </w:r>
    </w:p>
    <w:p w14:paraId="60A81C2A" w14:textId="21584D1A" w:rsidR="00221E10" w:rsidRPr="0050362E" w:rsidRDefault="000F42FC" w:rsidP="00555D5B">
      <w:pPr>
        <w:numPr>
          <w:ilvl w:val="0"/>
          <w:numId w:val="20"/>
        </w:numPr>
        <w:spacing w:after="200" w:line="280" w:lineRule="exact"/>
        <w:ind w:hanging="720"/>
        <w:jc w:val="both"/>
        <w:rPr>
          <w:rFonts w:ascii="Arial" w:hAnsi="Arial" w:cs="Arial"/>
          <w:sz w:val="22"/>
          <w:szCs w:val="22"/>
          <w:lang w:val="en-GB"/>
        </w:rPr>
      </w:pPr>
      <w:r w:rsidRPr="0050362E">
        <w:rPr>
          <w:rFonts w:ascii="Arial" w:hAnsi="Arial" w:cs="Arial"/>
          <w:sz w:val="22"/>
          <w:lang w:val="en-GB"/>
        </w:rPr>
        <w:t>That Position results from a technical problem or manifest error, in particular in the event that a Transaction has been made at a price that is clearly outside the Market price</w:t>
      </w:r>
      <w:r w:rsidR="00221E10" w:rsidRPr="0050362E">
        <w:rPr>
          <w:rFonts w:ascii="Arial" w:hAnsi="Arial" w:cs="Arial"/>
          <w:sz w:val="22"/>
          <w:szCs w:val="22"/>
          <w:lang w:val="en-GB"/>
        </w:rPr>
        <w:t>;</w:t>
      </w:r>
    </w:p>
    <w:p w14:paraId="2C4D5572" w14:textId="653BB2ED" w:rsidR="00221E10" w:rsidRPr="0050362E" w:rsidRDefault="00EB20C1" w:rsidP="004459A6">
      <w:pPr>
        <w:numPr>
          <w:ilvl w:val="0"/>
          <w:numId w:val="20"/>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 accordance with its own reasonable decision, in a justified manner and by making available to the CM the supporting elements, to the extent that it considers that the Position has been opened in breach of the obligations under this Regulation regarding the conduct of trading or at the request of the TSO or the authorities. This decision shall be taken mainly in situations of violation of the provisions of the (EU) Regulation no. </w:t>
      </w:r>
      <w:r w:rsidRPr="0050362E">
        <w:rPr>
          <w:rFonts w:ascii="Arial" w:hAnsi="Arial" w:cs="Arial"/>
          <w:sz w:val="22"/>
          <w:szCs w:val="22"/>
          <w:lang w:val="en-GB"/>
        </w:rPr>
        <w:t xml:space="preserve">1.227/2011 </w:t>
      </w:r>
      <w:r w:rsidRPr="0050362E">
        <w:rPr>
          <w:rFonts w:ascii="Arial" w:hAnsi="Arial" w:cs="Arial"/>
          <w:sz w:val="22"/>
          <w:lang w:val="en-GB"/>
        </w:rPr>
        <w:t xml:space="preserve">of the European Parliament and of the Council of October 25, 2011 on the wholesale energy market integrity and transparency (REMIT), mentioned in art. 6 of the Regulation on finding, notifying and sanctioning deviations from the regulations issued in the field of energy, approved by the Order no. 62/2013 of the RERA with the subsequent amendments. An indicative guide to such violations can be found at </w:t>
      </w:r>
      <w:r w:rsidR="00B261FD" w:rsidRPr="0050362E">
        <w:rPr>
          <w:rFonts w:ascii="Arial" w:hAnsi="Arial" w:cs="Arial"/>
          <w:sz w:val="22"/>
          <w:szCs w:val="22"/>
          <w:lang w:val="en-GB"/>
        </w:rPr>
        <w:t>https://documents.acer-remit.eu/wp-content/uploads/20190627_4th-Edition-ACER-Guidance_4thupdate.pdf.</w:t>
      </w:r>
    </w:p>
    <w:p w14:paraId="2DD3B641" w14:textId="3E4C0816" w:rsidR="00221E10" w:rsidRPr="0050362E" w:rsidRDefault="00EB20C1" w:rsidP="00555D5B">
      <w:pPr>
        <w:numPr>
          <w:ilvl w:val="0"/>
          <w:numId w:val="36"/>
        </w:numPr>
        <w:spacing w:after="200" w:line="280" w:lineRule="exact"/>
        <w:ind w:hanging="720"/>
        <w:jc w:val="both"/>
        <w:rPr>
          <w:rFonts w:ascii="Arial" w:hAnsi="Arial" w:cs="Arial"/>
          <w:b/>
          <w:sz w:val="22"/>
          <w:szCs w:val="22"/>
          <w:lang w:val="en-GB"/>
        </w:rPr>
      </w:pPr>
      <w:r w:rsidRPr="0050362E">
        <w:rPr>
          <w:rFonts w:ascii="Arial" w:hAnsi="Arial" w:cs="Arial"/>
          <w:sz w:val="22"/>
          <w:lang w:val="en-GB"/>
        </w:rPr>
        <w:t>The RCE shall immediately inform the CMs concerned of the cancellation of the Positions</w:t>
      </w:r>
      <w:r w:rsidR="00221E10" w:rsidRPr="0050362E">
        <w:rPr>
          <w:rFonts w:ascii="Arial" w:hAnsi="Arial" w:cs="Arial"/>
          <w:sz w:val="22"/>
          <w:szCs w:val="22"/>
          <w:lang w:val="en-GB"/>
        </w:rPr>
        <w:t>.</w:t>
      </w:r>
    </w:p>
    <w:p w14:paraId="2E03AC2A" w14:textId="5D8C4EFE" w:rsidR="00221E10" w:rsidRPr="0050362E" w:rsidRDefault="00D03100"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t>Article 8 - Financial clearing of Transactions, financial settlement and settlement of physical operations</w:t>
      </w:r>
    </w:p>
    <w:p w14:paraId="7E868E48" w14:textId="17AD90EC" w:rsidR="00AE5D92" w:rsidRPr="0050362E" w:rsidRDefault="00D03100" w:rsidP="00555D5B">
      <w:pPr>
        <w:numPr>
          <w:ilvl w:val="0"/>
          <w:numId w:val="16"/>
        </w:numPr>
        <w:spacing w:after="200" w:line="280" w:lineRule="exact"/>
        <w:ind w:hanging="720"/>
        <w:jc w:val="both"/>
        <w:rPr>
          <w:rFonts w:ascii="Arial" w:hAnsi="Arial" w:cs="Arial"/>
          <w:sz w:val="22"/>
          <w:szCs w:val="22"/>
          <w:lang w:val="en-GB"/>
        </w:rPr>
      </w:pPr>
      <w:bookmarkStart w:id="1" w:name="_Hlk10479153"/>
      <w:r w:rsidRPr="0050362E">
        <w:rPr>
          <w:rFonts w:ascii="Arial" w:hAnsi="Arial" w:cs="Arial"/>
          <w:sz w:val="22"/>
          <w:lang w:val="en-GB"/>
        </w:rPr>
        <w:lastRenderedPageBreak/>
        <w:t>The clearing of Transactions is performed Daily, based on the records kept by the RCE on each CM, depending on the Positions held by them. The clearing leads to the financial closure of the Positions for the purpose of the consequent adjustment of the Margins</w:t>
      </w:r>
      <w:bookmarkEnd w:id="1"/>
      <w:r w:rsidR="00221E10" w:rsidRPr="0050362E">
        <w:rPr>
          <w:rFonts w:ascii="Arial" w:eastAsia="Calibri" w:hAnsi="Arial" w:cs="Arial"/>
          <w:sz w:val="22"/>
          <w:szCs w:val="22"/>
          <w:lang w:val="en-GB"/>
        </w:rPr>
        <w:t xml:space="preserve">. </w:t>
      </w:r>
    </w:p>
    <w:p w14:paraId="5DF084D9" w14:textId="27DA0CCF" w:rsidR="00221E10" w:rsidRPr="0050362E" w:rsidRDefault="00425C33" w:rsidP="00555D5B">
      <w:pPr>
        <w:numPr>
          <w:ilvl w:val="0"/>
          <w:numId w:val="16"/>
        </w:numPr>
        <w:spacing w:after="200" w:line="280" w:lineRule="exact"/>
        <w:ind w:hanging="720"/>
        <w:jc w:val="both"/>
        <w:rPr>
          <w:rFonts w:ascii="Arial" w:hAnsi="Arial" w:cs="Arial"/>
          <w:sz w:val="22"/>
          <w:szCs w:val="22"/>
          <w:lang w:val="en-GB"/>
        </w:rPr>
      </w:pPr>
      <w:r w:rsidRPr="0050362E">
        <w:rPr>
          <w:rFonts w:ascii="Arial" w:hAnsi="Arial" w:cs="Arial"/>
          <w:sz w:val="22"/>
          <w:lang w:val="en-GB"/>
        </w:rPr>
        <w:t>The physical clearing of the Positions is performed at the Maturity of a Contract, these being to be closed from a physical point of view exclusively by the delivery / taking over of the Underlying according to the related Contract based on the Net Position entered in the Delivery Period</w:t>
      </w:r>
      <w:r w:rsidR="00AE5D92" w:rsidRPr="0050362E">
        <w:rPr>
          <w:rFonts w:ascii="Arial" w:eastAsia="Calibri" w:hAnsi="Arial" w:cs="Arial"/>
          <w:sz w:val="22"/>
          <w:szCs w:val="22"/>
          <w:lang w:val="en-GB"/>
        </w:rPr>
        <w:t>.</w:t>
      </w:r>
    </w:p>
    <w:p w14:paraId="699AFFDC" w14:textId="05E4B3D6" w:rsidR="00BF16A5" w:rsidRPr="0050362E" w:rsidRDefault="00425C33" w:rsidP="00BF16A5">
      <w:pPr>
        <w:numPr>
          <w:ilvl w:val="0"/>
          <w:numId w:val="16"/>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daily settlement is made automatically in the Account of a CM through daily payments and receipts based on the conclusion of Transactions and the Daily Marking to Market of Contracts based on the Daily Settlement Price, throughout the Trading Period</w:t>
      </w:r>
      <w:r w:rsidR="00BF16A5" w:rsidRPr="0050362E">
        <w:rPr>
          <w:rFonts w:ascii="Arial" w:hAnsi="Arial" w:cs="Arial"/>
          <w:sz w:val="22"/>
          <w:szCs w:val="22"/>
          <w:lang w:val="en-GB"/>
        </w:rPr>
        <w:t xml:space="preserve">. </w:t>
      </w:r>
    </w:p>
    <w:p w14:paraId="07A79FD8" w14:textId="3516DF20" w:rsidR="00BF16A5" w:rsidRPr="0050362E" w:rsidRDefault="00425C33" w:rsidP="00BF16A5">
      <w:pPr>
        <w:numPr>
          <w:ilvl w:val="0"/>
          <w:numId w:val="16"/>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daily settlement is made in cash funds, the coverage of the Margin Call in cash funds being mandatory in case of losses. The Central Counterparty will automatically issue a direct debit instruction to the Escrow Account of a CM in the event that there is not enough money in the Account to cover the loss recorded at the end of the Day</w:t>
      </w:r>
      <w:r w:rsidR="00803674" w:rsidRPr="0050362E">
        <w:rPr>
          <w:rFonts w:ascii="Arial" w:hAnsi="Arial" w:cs="Arial"/>
          <w:sz w:val="22"/>
          <w:szCs w:val="22"/>
          <w:lang w:val="en-GB"/>
        </w:rPr>
        <w:t>.</w:t>
      </w:r>
    </w:p>
    <w:p w14:paraId="06FB8BA8" w14:textId="784231D4" w:rsidR="00BF16A5" w:rsidRPr="0050362E" w:rsidRDefault="00425C33">
      <w:pPr>
        <w:numPr>
          <w:ilvl w:val="0"/>
          <w:numId w:val="16"/>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final settlement in the Delivery Period is executed based on the Net Position of each Contract entered in the Delivery Period, based on the records kept by the RCE on each CM, at the Final Settlement Price calculated by the RCE at maturity - the last day of the Trading Period. The settlement is made on a daily basis for both the buyer and the seller, and the invoice related to the settlement is issued monthly, at the end of each delivery month</w:t>
      </w:r>
      <w:r w:rsidR="00803674" w:rsidRPr="0050362E">
        <w:rPr>
          <w:rFonts w:ascii="Arial" w:eastAsia="Calibri" w:hAnsi="Arial" w:cs="Arial"/>
          <w:sz w:val="22"/>
          <w:szCs w:val="22"/>
          <w:lang w:val="en-GB"/>
        </w:rPr>
        <w:t>.</w:t>
      </w:r>
    </w:p>
    <w:p w14:paraId="6F255E82" w14:textId="2BB8A43B" w:rsidR="00221E10" w:rsidRPr="0050362E" w:rsidRDefault="00425C33" w:rsidP="00555D5B">
      <w:pPr>
        <w:numPr>
          <w:ilvl w:val="0"/>
          <w:numId w:val="16"/>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settlement of the payments of the prices according to the Transactions is executed in the Delivery Period, based on the record kept by the RCE on each CM, depending on the Transactions concluded by them, on each type of Contract. The settlement is made on a daily basis, and the invoice related to the settlement is issued monthly</w:t>
      </w:r>
      <w:r w:rsidR="00221E10" w:rsidRPr="0050362E">
        <w:rPr>
          <w:rFonts w:ascii="Arial" w:eastAsia="Calibri" w:hAnsi="Arial" w:cs="Arial"/>
          <w:sz w:val="22"/>
          <w:szCs w:val="22"/>
          <w:lang w:val="en-GB"/>
        </w:rPr>
        <w:t>.</w:t>
      </w:r>
    </w:p>
    <w:p w14:paraId="110CE35C" w14:textId="7551DAFA" w:rsidR="00803674" w:rsidRPr="0050362E" w:rsidRDefault="00425C33" w:rsidP="00425C33">
      <w:pPr>
        <w:numPr>
          <w:ilvl w:val="0"/>
          <w:numId w:val="16"/>
        </w:numPr>
        <w:spacing w:after="200" w:line="280" w:lineRule="exact"/>
        <w:jc w:val="both"/>
        <w:rPr>
          <w:rFonts w:ascii="Arial" w:eastAsia="Calibri" w:hAnsi="Arial" w:cs="Arial"/>
          <w:sz w:val="22"/>
          <w:szCs w:val="22"/>
          <w:lang w:val="en-GB"/>
        </w:rPr>
      </w:pPr>
      <w:r w:rsidRPr="0050362E">
        <w:rPr>
          <w:rFonts w:ascii="Arial" w:hAnsi="Arial" w:cs="Arial"/>
          <w:sz w:val="22"/>
          <w:lang w:val="en-GB"/>
        </w:rPr>
        <w:t xml:space="preserve">The nomination to the TSO </w:t>
      </w:r>
      <w:r w:rsidRPr="0050362E">
        <w:rPr>
          <w:rFonts w:ascii="Arial" w:eastAsia="Calibri" w:hAnsi="Arial" w:cs="Arial"/>
          <w:sz w:val="22"/>
          <w:szCs w:val="22"/>
          <w:lang w:val="en-GB"/>
        </w:rPr>
        <w:t>and obligations to take over / deliver the Underlying</w:t>
      </w:r>
      <w:r w:rsidR="00803674" w:rsidRPr="0050362E">
        <w:rPr>
          <w:rFonts w:ascii="Arial" w:eastAsia="Calibri" w:hAnsi="Arial" w:cs="Arial"/>
          <w:sz w:val="22"/>
          <w:szCs w:val="22"/>
          <w:lang w:val="en-GB"/>
        </w:rPr>
        <w:t>:</w:t>
      </w:r>
    </w:p>
    <w:p w14:paraId="34DFDD22" w14:textId="5550DA0D" w:rsidR="004469B6" w:rsidRPr="0050362E" w:rsidRDefault="00425C33" w:rsidP="008432F7">
      <w:pPr>
        <w:numPr>
          <w:ilvl w:val="0"/>
          <w:numId w:val="51"/>
        </w:numPr>
        <w:spacing w:after="200" w:line="280" w:lineRule="exact"/>
        <w:jc w:val="both"/>
        <w:rPr>
          <w:rFonts w:ascii="Arial" w:hAnsi="Arial" w:cs="Arial"/>
          <w:sz w:val="22"/>
          <w:szCs w:val="22"/>
          <w:lang w:val="en-GB"/>
        </w:rPr>
      </w:pPr>
      <w:r w:rsidRPr="0050362E">
        <w:rPr>
          <w:rFonts w:ascii="Arial" w:hAnsi="Arial" w:cs="Arial"/>
          <w:sz w:val="22"/>
          <w:lang w:val="en-GB"/>
        </w:rPr>
        <w:t>The nomination to the TSO shall be made on the basis of registered Transactions, regardless of the financial closing of the Related Positions</w:t>
      </w:r>
      <w:r w:rsidRPr="0050362E">
        <w:rPr>
          <w:rFonts w:ascii="Arial" w:eastAsia="Calibri" w:hAnsi="Arial" w:cs="Arial"/>
          <w:sz w:val="22"/>
          <w:szCs w:val="22"/>
          <w:lang w:val="en-GB"/>
        </w:rPr>
        <w:t xml:space="preserve">. </w:t>
      </w:r>
      <w:r w:rsidRPr="0050362E">
        <w:rPr>
          <w:rFonts w:ascii="Arial" w:hAnsi="Arial" w:cs="Arial"/>
          <w:sz w:val="22"/>
          <w:lang w:val="en-GB"/>
        </w:rPr>
        <w:t>The responsibility for the physical delivery operations and of imbalances registered to the TSO fall under the responsibility of the CM. The RCE does not in any way assume responsibility for potential imbalances in the TSO as a result of the non-take over or non-delivery of the Underlying</w:t>
      </w:r>
      <w:r w:rsidRPr="0050362E">
        <w:rPr>
          <w:rFonts w:ascii="Arial" w:eastAsia="Calibri" w:hAnsi="Arial" w:cs="Arial"/>
          <w:sz w:val="22"/>
          <w:szCs w:val="22"/>
          <w:lang w:val="en-GB"/>
        </w:rPr>
        <w:t xml:space="preserve"> caused by that CM. The risk of physical, total and / or partial non-delivery occurs when the Participant does not deliver the quantity of natural gas traded under the established conditions</w:t>
      </w:r>
      <w:r w:rsidR="004469B6" w:rsidRPr="0050362E">
        <w:rPr>
          <w:rFonts w:ascii="Arial" w:hAnsi="Arial" w:cs="Arial"/>
          <w:sz w:val="22"/>
          <w:szCs w:val="22"/>
          <w:lang w:val="en-GB"/>
        </w:rPr>
        <w:t>.</w:t>
      </w:r>
    </w:p>
    <w:p w14:paraId="50340216" w14:textId="2B5E632B" w:rsidR="004469B6" w:rsidRPr="0050362E" w:rsidRDefault="00425C33" w:rsidP="008432F7">
      <w:pPr>
        <w:pStyle w:val="ListParagraph"/>
        <w:spacing w:line="280" w:lineRule="exact"/>
        <w:jc w:val="both"/>
        <w:rPr>
          <w:rFonts w:ascii="Arial" w:hAnsi="Arial" w:cs="Arial"/>
          <w:sz w:val="22"/>
          <w:szCs w:val="22"/>
          <w:lang w:val="en-GB"/>
        </w:rPr>
      </w:pPr>
      <w:r w:rsidRPr="0050362E">
        <w:rPr>
          <w:rFonts w:ascii="Arial" w:hAnsi="Arial" w:cs="Arial"/>
          <w:sz w:val="22"/>
          <w:szCs w:val="22"/>
          <w:lang w:val="en-GB"/>
        </w:rPr>
        <w:t>In this case, the Central Counterparty does not become guarantor for the physical non-delivery, but withholds the seller's guarantees so as to be able to manage the so-called "risk of replacement" of the undelivered natural gas</w:t>
      </w:r>
      <w:r w:rsidR="000C7CA8" w:rsidRPr="0050362E">
        <w:rPr>
          <w:rFonts w:ascii="Arial" w:hAnsi="Arial" w:cs="Arial"/>
          <w:sz w:val="22"/>
          <w:szCs w:val="22"/>
          <w:lang w:val="en-GB"/>
        </w:rPr>
        <w:t>.</w:t>
      </w:r>
    </w:p>
    <w:p w14:paraId="7EBF29A2" w14:textId="1C388837" w:rsidR="004469B6" w:rsidRPr="0050362E" w:rsidRDefault="00425C33" w:rsidP="004469B6">
      <w:pPr>
        <w:pStyle w:val="ListParagraph"/>
        <w:numPr>
          <w:ilvl w:val="0"/>
          <w:numId w:val="51"/>
        </w:numPr>
        <w:spacing w:line="280" w:lineRule="exact"/>
        <w:jc w:val="both"/>
        <w:rPr>
          <w:rFonts w:ascii="Arial" w:hAnsi="Arial" w:cs="Arial"/>
          <w:sz w:val="22"/>
          <w:szCs w:val="22"/>
          <w:lang w:val="en-GB"/>
        </w:rPr>
      </w:pPr>
      <w:r w:rsidRPr="0050362E">
        <w:rPr>
          <w:rFonts w:ascii="Arial" w:hAnsi="Arial" w:cs="Arial"/>
          <w:sz w:val="22"/>
          <w:szCs w:val="22"/>
          <w:lang w:val="en-GB"/>
        </w:rPr>
        <w:t>If, after the transaction, the seller does not meet its delivery obligation (total or partial), the Central Counterparty shall initiate a process of Replacement of Positions related to the undelivered volumes and shall bear any price differences, in accordance with the provisions of the Regulation</w:t>
      </w:r>
      <w:r w:rsidR="006A4031" w:rsidRPr="0050362E">
        <w:rPr>
          <w:rFonts w:ascii="Arial" w:hAnsi="Arial" w:cs="Arial"/>
          <w:sz w:val="22"/>
          <w:szCs w:val="22"/>
          <w:lang w:val="en-GB"/>
        </w:rPr>
        <w:t>.</w:t>
      </w:r>
    </w:p>
    <w:p w14:paraId="752F40FE" w14:textId="04D9B805" w:rsidR="006A4031" w:rsidRPr="0050362E" w:rsidRDefault="009571FF">
      <w:pPr>
        <w:pStyle w:val="ListParagraph"/>
        <w:numPr>
          <w:ilvl w:val="0"/>
          <w:numId w:val="51"/>
        </w:numPr>
        <w:spacing w:line="280" w:lineRule="exact"/>
        <w:jc w:val="both"/>
        <w:rPr>
          <w:rFonts w:ascii="Arial" w:hAnsi="Arial" w:cs="Arial"/>
          <w:sz w:val="22"/>
          <w:szCs w:val="22"/>
          <w:lang w:val="en-GB"/>
        </w:rPr>
      </w:pPr>
      <w:r w:rsidRPr="0050362E">
        <w:rPr>
          <w:rFonts w:ascii="Arial" w:hAnsi="Arial" w:cs="Arial"/>
          <w:sz w:val="22"/>
          <w:szCs w:val="22"/>
          <w:lang w:val="en-GB"/>
        </w:rPr>
        <w:t xml:space="preserve">In case that, after the transaction, the buyer does not meet its obligation to take over (in whole or in part) the volume of natural gas that was the object of the transaction, the </w:t>
      </w:r>
      <w:r w:rsidRPr="0050362E">
        <w:rPr>
          <w:rFonts w:ascii="Arial" w:hAnsi="Arial" w:cs="Arial"/>
          <w:sz w:val="22"/>
          <w:szCs w:val="22"/>
          <w:lang w:val="en-GB"/>
        </w:rPr>
        <w:lastRenderedPageBreak/>
        <w:t>Central Counterparty shall initiate a process of replacement of Positions related to the non-taken over volumes and shall bear any price differences, in accordance with the provisions of the Regulation</w:t>
      </w:r>
      <w:r w:rsidR="00803674" w:rsidRPr="0050362E">
        <w:rPr>
          <w:rFonts w:ascii="Arial" w:hAnsi="Arial" w:cs="Arial"/>
          <w:sz w:val="22"/>
          <w:szCs w:val="22"/>
          <w:lang w:val="en-GB"/>
        </w:rPr>
        <w:t xml:space="preserve">. </w:t>
      </w:r>
    </w:p>
    <w:p w14:paraId="1D1A4F03" w14:textId="56C1F0E0" w:rsidR="004469B6" w:rsidRPr="0050362E" w:rsidRDefault="004469B6" w:rsidP="009538F0">
      <w:pPr>
        <w:pStyle w:val="ListParagraph"/>
        <w:spacing w:line="280" w:lineRule="exact"/>
        <w:jc w:val="both"/>
        <w:rPr>
          <w:rFonts w:ascii="Arial" w:hAnsi="Arial" w:cs="Arial"/>
          <w:sz w:val="22"/>
          <w:szCs w:val="22"/>
          <w:lang w:val="en-GB"/>
        </w:rPr>
      </w:pPr>
    </w:p>
    <w:p w14:paraId="2351DA13" w14:textId="16E7F039" w:rsidR="00803674" w:rsidRPr="0050362E" w:rsidRDefault="00534B7F" w:rsidP="00803674">
      <w:pPr>
        <w:pStyle w:val="Heading3"/>
        <w:spacing w:before="0" w:after="200" w:line="280" w:lineRule="exact"/>
        <w:jc w:val="both"/>
        <w:rPr>
          <w:sz w:val="22"/>
          <w:szCs w:val="22"/>
          <w:lang w:val="en-GB"/>
        </w:rPr>
      </w:pPr>
      <w:r w:rsidRPr="0050362E">
        <w:rPr>
          <w:sz w:val="22"/>
          <w:lang w:val="en-GB"/>
        </w:rPr>
        <w:t>Article 9 - Marking to market</w:t>
      </w:r>
      <w:r w:rsidRPr="0050362E">
        <w:rPr>
          <w:sz w:val="22"/>
          <w:szCs w:val="22"/>
          <w:lang w:val="en-GB"/>
        </w:rPr>
        <w:t xml:space="preserve"> and the availability of withdrawals of funds from the Account based on the Daily Marking to Market </w:t>
      </w:r>
    </w:p>
    <w:p w14:paraId="42C98B21" w14:textId="78982B84" w:rsidR="00803674" w:rsidRPr="0050362E" w:rsidRDefault="00B20578" w:rsidP="00803674">
      <w:pPr>
        <w:numPr>
          <w:ilvl w:val="0"/>
          <w:numId w:val="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Daily Marking to market represents the update, based on the Daily Settlement Price, each Day, of the net differences (favourable / unfavourable) for each Transaction concluded on the current Day and/or each Net position from the day before, as follows</w:t>
      </w:r>
      <w:r w:rsidR="0093303F" w:rsidRPr="0050362E">
        <w:rPr>
          <w:rFonts w:ascii="Arial" w:hAnsi="Arial" w:cs="Arial"/>
          <w:sz w:val="22"/>
          <w:szCs w:val="22"/>
          <w:lang w:val="en-GB"/>
        </w:rPr>
        <w:t>:</w:t>
      </w:r>
    </w:p>
    <w:p w14:paraId="48EB5039" w14:textId="2E03376A" w:rsidR="00803674" w:rsidRPr="0050362E" w:rsidRDefault="00B20578" w:rsidP="0050362E">
      <w:pPr>
        <w:pStyle w:val="ListParagraph"/>
        <w:numPr>
          <w:ilvl w:val="0"/>
          <w:numId w:val="53"/>
        </w:numPr>
        <w:spacing w:after="200" w:line="280" w:lineRule="exact"/>
        <w:jc w:val="both"/>
        <w:rPr>
          <w:rFonts w:ascii="Arial" w:hAnsi="Arial" w:cs="Arial"/>
          <w:b/>
          <w:sz w:val="22"/>
          <w:szCs w:val="22"/>
          <w:lang w:val="en-GB"/>
        </w:rPr>
      </w:pPr>
      <w:r w:rsidRPr="0050362E">
        <w:rPr>
          <w:rFonts w:ascii="Arial" w:hAnsi="Arial" w:cs="Arial"/>
          <w:sz w:val="22"/>
          <w:lang w:val="en-GB"/>
        </w:rPr>
        <w:t>At the end of each Day, each Transaction performed on that Day is evaluated by multiplying the difference between the Transaction Price and the Daily Settlement Price on the Current Day for the Contract related to the Transaction, with the number of Contracts concluded by Transaction and the amount of the Underlying for each Futures Contract. In case of a positive value, a profit is registered, and in case of a negative value, a loss is registered at the level of the Account</w:t>
      </w:r>
      <w:r w:rsidR="00803674" w:rsidRPr="0050362E">
        <w:rPr>
          <w:rFonts w:ascii="Arial" w:hAnsi="Arial" w:cs="Arial"/>
          <w:sz w:val="22"/>
          <w:szCs w:val="22"/>
          <w:lang w:val="en-GB"/>
        </w:rPr>
        <w:t xml:space="preserve">.  </w:t>
      </w:r>
    </w:p>
    <w:p w14:paraId="06716F61" w14:textId="4092118F" w:rsidR="00803674" w:rsidRPr="0050362E" w:rsidRDefault="00B20578" w:rsidP="0050362E">
      <w:pPr>
        <w:pStyle w:val="ListParagraph"/>
        <w:numPr>
          <w:ilvl w:val="0"/>
          <w:numId w:val="53"/>
        </w:numPr>
        <w:spacing w:after="200" w:line="280" w:lineRule="exact"/>
        <w:jc w:val="both"/>
        <w:rPr>
          <w:rFonts w:ascii="Arial" w:hAnsi="Arial" w:cs="Arial"/>
          <w:b/>
          <w:sz w:val="22"/>
          <w:szCs w:val="22"/>
          <w:lang w:val="en-GB"/>
        </w:rPr>
      </w:pPr>
      <w:r w:rsidRPr="0050362E">
        <w:rPr>
          <w:rFonts w:ascii="Arial" w:hAnsi="Arial" w:cs="Arial"/>
          <w:sz w:val="22"/>
          <w:lang w:val="en-GB"/>
        </w:rPr>
        <w:t>At the end of each Day, the Net Positions from the immediately preceding Day are re-evaluated by multiplying the difference between the Daily Settlement Price of the current Day and the Daily Settlement Price of the Day before, with the number of Net Positions from the Day before and the amount of the Underlying related to each Futures Contract. In case of a positive value a profit is registered and in case of a negative value a loss is registered at the level of the Account</w:t>
      </w:r>
      <w:r w:rsidR="00803674" w:rsidRPr="0050362E">
        <w:rPr>
          <w:rFonts w:ascii="Arial" w:hAnsi="Arial" w:cs="Arial"/>
          <w:sz w:val="22"/>
          <w:szCs w:val="22"/>
          <w:lang w:val="en-GB"/>
        </w:rPr>
        <w:t xml:space="preserve">.  </w:t>
      </w:r>
    </w:p>
    <w:p w14:paraId="48CA9974" w14:textId="00626AAF" w:rsidR="00803674" w:rsidRPr="0050362E" w:rsidRDefault="00B20578" w:rsidP="00803674">
      <w:pPr>
        <w:numPr>
          <w:ilvl w:val="0"/>
          <w:numId w:val="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Daily Marking to Market of the positive values and therefore of the realized profit takes into account the meaning of the Net Position and of the registered Transaction consisting in price increase for a buyer and of the price decrease in case of a seller</w:t>
      </w:r>
      <w:r w:rsidR="00803674" w:rsidRPr="0050362E">
        <w:rPr>
          <w:rFonts w:ascii="Arial" w:hAnsi="Arial" w:cs="Arial"/>
          <w:sz w:val="22"/>
          <w:szCs w:val="22"/>
          <w:lang w:val="en-GB"/>
        </w:rPr>
        <w:t>.</w:t>
      </w:r>
    </w:p>
    <w:p w14:paraId="1F6DE058" w14:textId="65F3EF16" w:rsidR="00803674" w:rsidRPr="0050362E" w:rsidRDefault="00B20578" w:rsidP="00803674">
      <w:pPr>
        <w:numPr>
          <w:ilvl w:val="0"/>
          <w:numId w:val="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Daily Marking to Market of the negative values and consequently of the realized loss takes into account the direction of the Net Position and of the registered Transaction, consisting in the decrease of the price for a buyer and of the price increase in the case of a seller</w:t>
      </w:r>
      <w:r w:rsidR="009E5481" w:rsidRPr="0050362E">
        <w:rPr>
          <w:rFonts w:ascii="Arial" w:hAnsi="Arial" w:cs="Arial"/>
          <w:sz w:val="22"/>
          <w:szCs w:val="22"/>
          <w:lang w:val="en-GB"/>
        </w:rPr>
        <w:t>.</w:t>
      </w:r>
    </w:p>
    <w:p w14:paraId="55444458" w14:textId="12CD0692" w:rsidR="00803674" w:rsidRPr="0050362E" w:rsidRDefault="00437F9D" w:rsidP="00803674">
      <w:pPr>
        <w:numPr>
          <w:ilvl w:val="0"/>
          <w:numId w:val="9"/>
        </w:numPr>
        <w:spacing w:after="200" w:line="280" w:lineRule="exact"/>
        <w:ind w:hanging="720"/>
        <w:jc w:val="both"/>
        <w:rPr>
          <w:rFonts w:ascii="Arial" w:hAnsi="Arial" w:cs="Arial"/>
          <w:b/>
          <w:sz w:val="22"/>
          <w:szCs w:val="22"/>
          <w:lang w:val="en-GB"/>
        </w:rPr>
      </w:pPr>
      <w:r w:rsidRPr="0050362E">
        <w:rPr>
          <w:rFonts w:ascii="Arial" w:hAnsi="Arial" w:cs="Arial"/>
          <w:sz w:val="22"/>
          <w:lang w:val="en-GB"/>
        </w:rPr>
        <w:t>At the level of the Central Counterparty at the end of each Day, both at the level of the Contract and at the cumulative level of all the Contracts, there will be a perfect equality between the profits and losses registered in the Cumulated Accounts of all CMs</w:t>
      </w:r>
      <w:r w:rsidR="00C74C7E" w:rsidRPr="0050362E">
        <w:rPr>
          <w:rFonts w:ascii="Arial" w:hAnsi="Arial" w:cs="Arial"/>
          <w:sz w:val="22"/>
          <w:szCs w:val="22"/>
          <w:lang w:val="en-GB"/>
        </w:rPr>
        <w:t>.</w:t>
      </w:r>
    </w:p>
    <w:p w14:paraId="36FEBC89" w14:textId="75C67907" w:rsidR="00803674" w:rsidRPr="0050362E" w:rsidRDefault="002319F5" w:rsidP="00803674">
      <w:pPr>
        <w:numPr>
          <w:ilvl w:val="0"/>
          <w:numId w:val="9"/>
        </w:numPr>
        <w:spacing w:after="200" w:line="280" w:lineRule="exact"/>
        <w:ind w:hanging="720"/>
        <w:jc w:val="both"/>
        <w:rPr>
          <w:rFonts w:ascii="Arial" w:hAnsi="Arial" w:cs="Arial"/>
          <w:b/>
          <w:sz w:val="22"/>
          <w:szCs w:val="22"/>
          <w:lang w:val="en-GB"/>
        </w:rPr>
      </w:pPr>
      <w:r w:rsidRPr="0050362E">
        <w:rPr>
          <w:rFonts w:ascii="Arial" w:hAnsi="Arial" w:cs="Arial"/>
          <w:sz w:val="22"/>
          <w:lang w:val="en-GB"/>
        </w:rPr>
        <w:t>The realized profit is marked at the end of a Day and can be released on request within the Available Balance starting with the Day following its registration; the realized loss will be covered with funds by the CM at the latest on the Day immediately following the Daily Marking to Market</w:t>
      </w:r>
      <w:r w:rsidR="00803674" w:rsidRPr="0050362E">
        <w:rPr>
          <w:rFonts w:ascii="Arial" w:hAnsi="Arial" w:cs="Arial"/>
          <w:sz w:val="22"/>
          <w:szCs w:val="22"/>
          <w:lang w:val="en-GB"/>
        </w:rPr>
        <w:t>.</w:t>
      </w:r>
    </w:p>
    <w:p w14:paraId="6593A211" w14:textId="4A8531A2" w:rsidR="00803674" w:rsidRPr="0050362E" w:rsidRDefault="002319F5" w:rsidP="00803674">
      <w:pPr>
        <w:numPr>
          <w:ilvl w:val="0"/>
          <w:numId w:val="9"/>
        </w:numPr>
        <w:spacing w:after="200" w:line="280" w:lineRule="exact"/>
        <w:ind w:hanging="720"/>
        <w:jc w:val="both"/>
        <w:rPr>
          <w:rFonts w:ascii="Arial" w:hAnsi="Arial" w:cs="Arial"/>
          <w:bCs/>
          <w:sz w:val="22"/>
          <w:szCs w:val="22"/>
          <w:lang w:val="en-GB"/>
        </w:rPr>
      </w:pPr>
      <w:r w:rsidRPr="0050362E">
        <w:rPr>
          <w:rFonts w:ascii="Arial" w:hAnsi="Arial" w:cs="Arial"/>
          <w:sz w:val="22"/>
          <w:lang w:val="en-GB"/>
        </w:rPr>
        <w:t xml:space="preserve">Any legal obligations related to the taxation regime of the profit or loss from trading and / or Daily Marking to Market </w:t>
      </w:r>
      <w:r w:rsidR="00070702" w:rsidRPr="0050362E">
        <w:rPr>
          <w:rFonts w:ascii="Arial" w:hAnsi="Arial" w:cs="Arial"/>
          <w:sz w:val="22"/>
          <w:lang w:val="en-GB"/>
        </w:rPr>
        <w:t>falls</w:t>
      </w:r>
      <w:r w:rsidRPr="0050362E">
        <w:rPr>
          <w:rFonts w:ascii="Arial" w:hAnsi="Arial" w:cs="Arial"/>
          <w:sz w:val="22"/>
          <w:lang w:val="en-GB"/>
        </w:rPr>
        <w:t xml:space="preserve"> exclusively on the CM</w:t>
      </w:r>
      <w:r w:rsidR="00803674" w:rsidRPr="0050362E">
        <w:rPr>
          <w:rFonts w:ascii="Arial" w:hAnsi="Arial" w:cs="Arial"/>
          <w:bCs/>
          <w:sz w:val="22"/>
          <w:szCs w:val="22"/>
          <w:lang w:val="en-GB"/>
        </w:rPr>
        <w:t>.</w:t>
      </w:r>
    </w:p>
    <w:p w14:paraId="41F4CCA5" w14:textId="1627E21F" w:rsidR="00221E10" w:rsidRPr="0050362E" w:rsidRDefault="00221E10" w:rsidP="00555D5B">
      <w:pPr>
        <w:pStyle w:val="Heading3"/>
        <w:spacing w:before="0" w:after="200" w:line="280" w:lineRule="exact"/>
        <w:jc w:val="both"/>
        <w:rPr>
          <w:sz w:val="22"/>
          <w:szCs w:val="22"/>
          <w:lang w:val="en-GB"/>
        </w:rPr>
      </w:pPr>
    </w:p>
    <w:p w14:paraId="334EA4BE" w14:textId="77777777" w:rsidR="00803674" w:rsidRPr="0050362E" w:rsidRDefault="00803674" w:rsidP="00555D5B">
      <w:pPr>
        <w:spacing w:after="200" w:line="280" w:lineRule="exact"/>
        <w:jc w:val="both"/>
        <w:rPr>
          <w:rFonts w:ascii="Arial" w:hAnsi="Arial" w:cs="Arial"/>
          <w:sz w:val="22"/>
          <w:szCs w:val="22"/>
          <w:lang w:val="en-GB"/>
        </w:rPr>
      </w:pPr>
    </w:p>
    <w:p w14:paraId="37A51975" w14:textId="705E5B77" w:rsidR="00221E10" w:rsidRPr="0050362E" w:rsidRDefault="00B20578"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lastRenderedPageBreak/>
        <w:t>Article 10 – Margins</w:t>
      </w:r>
    </w:p>
    <w:p w14:paraId="53CE7372" w14:textId="514A4709" w:rsidR="00221E10" w:rsidRPr="0050362E" w:rsidRDefault="00701FE1" w:rsidP="00555D5B">
      <w:pPr>
        <w:numPr>
          <w:ilvl w:val="0"/>
          <w:numId w:val="38"/>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margins are due as a result of the obligations assumed by the CM towards the RCE, including the opening of Positions, and are intended to cover the risk of the RCE in the event that the obligations arising from those Positions are not fulfilled</w:t>
      </w:r>
      <w:r w:rsidR="00221E10" w:rsidRPr="0050362E">
        <w:rPr>
          <w:rFonts w:ascii="Arial" w:eastAsia="Calibri" w:hAnsi="Arial" w:cs="Arial"/>
          <w:sz w:val="22"/>
          <w:szCs w:val="22"/>
          <w:lang w:val="en-GB"/>
        </w:rPr>
        <w:t>.</w:t>
      </w:r>
    </w:p>
    <w:p w14:paraId="1CB83169" w14:textId="77777777" w:rsidR="00A375B5" w:rsidRPr="0050362E" w:rsidRDefault="00A375B5" w:rsidP="00A375B5">
      <w:pPr>
        <w:numPr>
          <w:ilvl w:val="0"/>
          <w:numId w:val="38"/>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Margins are of the following types</w:t>
      </w:r>
      <w:r w:rsidRPr="0050362E">
        <w:rPr>
          <w:rFonts w:ascii="Arial" w:eastAsia="Calibri" w:hAnsi="Arial" w:cs="Arial"/>
          <w:sz w:val="22"/>
          <w:szCs w:val="22"/>
          <w:lang w:val="en-GB"/>
        </w:rPr>
        <w:t>:</w:t>
      </w:r>
    </w:p>
    <w:p w14:paraId="614C4B4E" w14:textId="77777777" w:rsidR="00A375B5" w:rsidRPr="0050362E" w:rsidRDefault="00A375B5" w:rsidP="00A375B5">
      <w:pPr>
        <w:numPr>
          <w:ilvl w:val="0"/>
          <w:numId w:val="13"/>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Initial Margin</w:t>
      </w:r>
      <w:r w:rsidRPr="0050362E">
        <w:rPr>
          <w:rFonts w:ascii="Arial" w:eastAsia="Calibri" w:hAnsi="Arial" w:cs="Arial"/>
          <w:sz w:val="22"/>
          <w:szCs w:val="22"/>
          <w:lang w:val="en-GB"/>
        </w:rPr>
        <w:t>;</w:t>
      </w:r>
    </w:p>
    <w:p w14:paraId="46F1D816" w14:textId="77777777" w:rsidR="00A375B5" w:rsidRPr="0050362E" w:rsidRDefault="00A375B5" w:rsidP="00A375B5">
      <w:pPr>
        <w:numPr>
          <w:ilvl w:val="0"/>
          <w:numId w:val="13"/>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Variation Margin or Profit/Loss</w:t>
      </w:r>
      <w:r w:rsidRPr="0050362E">
        <w:rPr>
          <w:rFonts w:ascii="Arial" w:eastAsia="Calibri" w:hAnsi="Arial" w:cs="Arial"/>
          <w:sz w:val="22"/>
          <w:szCs w:val="22"/>
          <w:lang w:val="en-GB"/>
        </w:rPr>
        <w:t>;</w:t>
      </w:r>
    </w:p>
    <w:p w14:paraId="1C3C665B" w14:textId="407E6A16" w:rsidR="00221E10" w:rsidRPr="0050362E" w:rsidRDefault="00A375B5" w:rsidP="00555D5B">
      <w:pPr>
        <w:numPr>
          <w:ilvl w:val="0"/>
          <w:numId w:val="13"/>
        </w:numPr>
        <w:spacing w:after="200" w:line="280" w:lineRule="exact"/>
        <w:ind w:hanging="780"/>
        <w:jc w:val="both"/>
        <w:rPr>
          <w:rFonts w:ascii="Arial" w:hAnsi="Arial" w:cs="Arial"/>
          <w:sz w:val="22"/>
          <w:szCs w:val="22"/>
          <w:lang w:val="en-GB"/>
        </w:rPr>
      </w:pPr>
      <w:r w:rsidRPr="0050362E">
        <w:rPr>
          <w:rFonts w:ascii="Arial" w:hAnsi="Arial" w:cs="Arial"/>
          <w:sz w:val="22"/>
          <w:lang w:val="en-GB"/>
        </w:rPr>
        <w:t>Physical Delivery Margin</w:t>
      </w:r>
      <w:r w:rsidR="00221E10" w:rsidRPr="0050362E">
        <w:rPr>
          <w:rFonts w:ascii="Arial" w:eastAsia="Calibri" w:hAnsi="Arial" w:cs="Arial"/>
          <w:sz w:val="22"/>
          <w:szCs w:val="22"/>
          <w:lang w:val="en-GB"/>
        </w:rPr>
        <w:t>.</w:t>
      </w:r>
    </w:p>
    <w:p w14:paraId="542F7A56" w14:textId="4CB8AECD" w:rsidR="00221E10" w:rsidRPr="0050362E" w:rsidRDefault="006927B4" w:rsidP="00555D5B">
      <w:pPr>
        <w:numPr>
          <w:ilvl w:val="0"/>
          <w:numId w:val="38"/>
        </w:numPr>
        <w:spacing w:after="200" w:line="280" w:lineRule="exact"/>
        <w:ind w:hanging="720"/>
        <w:jc w:val="both"/>
        <w:rPr>
          <w:rFonts w:ascii="Arial" w:hAnsi="Arial" w:cs="Arial"/>
          <w:bCs/>
          <w:sz w:val="22"/>
          <w:szCs w:val="22"/>
          <w:lang w:val="en-GB"/>
        </w:rPr>
      </w:pPr>
      <w:r w:rsidRPr="0050362E">
        <w:rPr>
          <w:rFonts w:ascii="Arial" w:hAnsi="Arial" w:cs="Arial"/>
          <w:sz w:val="22"/>
          <w:lang w:val="en-GB"/>
        </w:rPr>
        <w:t>Margins are covered by the Guarantees provided by the CM in favour of the RCE</w:t>
      </w:r>
      <w:r w:rsidR="00221E10" w:rsidRPr="0050362E">
        <w:rPr>
          <w:rFonts w:ascii="Arial" w:hAnsi="Arial" w:cs="Arial"/>
          <w:sz w:val="22"/>
          <w:szCs w:val="22"/>
          <w:lang w:val="en-GB"/>
        </w:rPr>
        <w:t>.</w:t>
      </w:r>
    </w:p>
    <w:p w14:paraId="3C7527CF" w14:textId="1C2F0D9F" w:rsidR="00221E10" w:rsidRPr="0050362E" w:rsidRDefault="006927B4" w:rsidP="00555D5B">
      <w:pPr>
        <w:numPr>
          <w:ilvl w:val="0"/>
          <w:numId w:val="38"/>
        </w:numPr>
        <w:spacing w:after="200" w:line="280" w:lineRule="exact"/>
        <w:ind w:hanging="720"/>
        <w:jc w:val="both"/>
        <w:rPr>
          <w:rFonts w:ascii="Arial" w:hAnsi="Arial" w:cs="Arial"/>
          <w:sz w:val="22"/>
          <w:szCs w:val="22"/>
          <w:lang w:val="en-GB"/>
        </w:rPr>
      </w:pPr>
      <w:r w:rsidRPr="0050362E">
        <w:rPr>
          <w:rFonts w:ascii="Arial" w:hAnsi="Arial" w:cs="Arial"/>
          <w:sz w:val="22"/>
          <w:lang w:val="en-GB"/>
        </w:rPr>
        <w:t>Margins shall be cleared in accordance with the criteria set out in this Regulation, for the purpose of adjusting the Guarantees to the transaction risk of the CM</w:t>
      </w:r>
      <w:r w:rsidR="00221E10" w:rsidRPr="0050362E">
        <w:rPr>
          <w:rFonts w:ascii="Arial" w:hAnsi="Arial" w:cs="Arial"/>
          <w:bCs/>
          <w:sz w:val="22"/>
          <w:szCs w:val="22"/>
          <w:lang w:val="en-GB"/>
        </w:rPr>
        <w:t>.</w:t>
      </w:r>
    </w:p>
    <w:p w14:paraId="05CD70F9" w14:textId="77777777" w:rsidR="006E1255" w:rsidRPr="0050362E" w:rsidRDefault="006E1255" w:rsidP="006E1255">
      <w:pPr>
        <w:spacing w:after="200" w:line="280" w:lineRule="exact"/>
        <w:jc w:val="both"/>
        <w:rPr>
          <w:rFonts w:eastAsia="Calibri"/>
          <w:lang w:val="en-GB"/>
        </w:rPr>
      </w:pPr>
      <w:r w:rsidRPr="0050362E">
        <w:rPr>
          <w:rFonts w:ascii="Arial" w:hAnsi="Arial" w:cs="Arial"/>
          <w:b/>
          <w:sz w:val="22"/>
          <w:lang w:val="en-GB"/>
        </w:rPr>
        <w:t>Article 11 - Initial margin and its clearing</w:t>
      </w:r>
    </w:p>
    <w:p w14:paraId="22ED5200" w14:textId="74C22888" w:rsidR="00221E10" w:rsidRPr="0050362E" w:rsidRDefault="006E1255"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reference value of the Initial Margin on each Contract is established by the RCE on statistical criteria depending on the risk and price volatility of each Contract and has a fixed value in RON. This value is calculated and published by the RCE for each Contract, and is recalculated and published monthly. In cases of high volatility or significant price changes, the value shall be recalculated on a weekly basis. The values of the Initial Margin are communicated by Instructions</w:t>
      </w:r>
      <w:r w:rsidR="00221E10" w:rsidRPr="0050362E">
        <w:rPr>
          <w:rFonts w:ascii="Arial" w:eastAsia="Calibri" w:hAnsi="Arial" w:cs="Arial"/>
          <w:sz w:val="22"/>
          <w:szCs w:val="22"/>
          <w:lang w:val="en-GB"/>
        </w:rPr>
        <w:t>.</w:t>
      </w:r>
    </w:p>
    <w:p w14:paraId="056F917C" w14:textId="0DDDAC65" w:rsidR="00221E10" w:rsidRPr="0050362E" w:rsidRDefault="006E1255"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Initial Margin is automatically retained at the time of launching a trading order on the Market until the moment when the order is executed or cancelled</w:t>
      </w:r>
      <w:r w:rsidR="007C67EA" w:rsidRPr="0050362E">
        <w:rPr>
          <w:rFonts w:ascii="Arial" w:eastAsia="Calibri" w:hAnsi="Arial" w:cs="Arial"/>
          <w:sz w:val="22"/>
          <w:szCs w:val="22"/>
          <w:lang w:val="en-GB"/>
        </w:rPr>
        <w:t>.</w:t>
      </w:r>
      <w:r w:rsidR="0024288A" w:rsidRPr="0050362E">
        <w:rPr>
          <w:rFonts w:ascii="Arial" w:eastAsia="Calibri" w:hAnsi="Arial" w:cs="Arial"/>
          <w:sz w:val="22"/>
          <w:szCs w:val="22"/>
          <w:lang w:val="en-GB"/>
        </w:rPr>
        <w:t xml:space="preserve"> </w:t>
      </w:r>
      <w:r w:rsidRPr="0050362E">
        <w:rPr>
          <w:rFonts w:ascii="Arial" w:eastAsia="Calibri" w:hAnsi="Arial" w:cs="Arial"/>
          <w:sz w:val="22"/>
          <w:szCs w:val="22"/>
          <w:lang w:val="en-GB"/>
        </w:rPr>
        <w:t>The Initial Margin in this case is obtained by multiplying the number of Contracts that are the Object of the Trading Order launched with the Reference Value of the Initial Margin, applicable to the respective Contract</w:t>
      </w:r>
      <w:r w:rsidR="00B84B54" w:rsidRPr="0050362E">
        <w:rPr>
          <w:rFonts w:ascii="Arial" w:eastAsia="Calibri" w:hAnsi="Arial" w:cs="Arial"/>
          <w:sz w:val="22"/>
          <w:szCs w:val="22"/>
          <w:lang w:val="en-GB"/>
        </w:rPr>
        <w:t>.</w:t>
      </w:r>
    </w:p>
    <w:p w14:paraId="242D0077" w14:textId="420C265F" w:rsidR="00221E10" w:rsidRPr="0050362E" w:rsidRDefault="006E1255"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If the order is executed, performing a Transaction, the Initial Margin is maintained for the entire period in which there are Open Positions on a Contract, and then for the entire Delivery Period related to the Contract</w:t>
      </w:r>
      <w:r w:rsidR="007C67EA" w:rsidRPr="0050362E">
        <w:rPr>
          <w:rFonts w:ascii="Arial" w:eastAsia="Calibri" w:hAnsi="Arial" w:cs="Arial"/>
          <w:sz w:val="22"/>
          <w:szCs w:val="22"/>
          <w:lang w:val="en-GB"/>
        </w:rPr>
        <w:t>.</w:t>
      </w:r>
    </w:p>
    <w:p w14:paraId="6D779478" w14:textId="4ED36B84" w:rsidR="00221E10" w:rsidRPr="0050362E" w:rsidRDefault="006E1255"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For each CM, the clearing between the Opposite direction Positions shall be performed at the level of each Contract, the Initial Margin being calculated and requested in relation to the Open Positions</w:t>
      </w:r>
      <w:r w:rsidR="00221E10" w:rsidRPr="0050362E">
        <w:rPr>
          <w:rFonts w:ascii="Arial" w:eastAsia="Calibri" w:hAnsi="Arial" w:cs="Arial"/>
          <w:sz w:val="22"/>
          <w:szCs w:val="22"/>
          <w:lang w:val="en-GB"/>
        </w:rPr>
        <w:t>.</w:t>
      </w:r>
    </w:p>
    <w:p w14:paraId="1F87A520" w14:textId="2B6C74BD" w:rsidR="00221E10" w:rsidRPr="0050362E" w:rsidRDefault="00880263"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Initial Margin is obtained by multiplying the number of Open Positions by the Reference Value of the Initial Margin, applicable to the respective Contract</w:t>
      </w:r>
      <w:r w:rsidR="00221E10" w:rsidRPr="0050362E">
        <w:rPr>
          <w:rFonts w:ascii="Arial" w:eastAsia="Calibri" w:hAnsi="Arial" w:cs="Arial"/>
          <w:sz w:val="22"/>
          <w:szCs w:val="22"/>
          <w:lang w:val="en-GB"/>
        </w:rPr>
        <w:t>.</w:t>
      </w:r>
    </w:p>
    <w:p w14:paraId="31D674E6" w14:textId="1DEB8F76" w:rsidR="00221E10" w:rsidRPr="0050362E" w:rsidRDefault="00D6231C"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Initial Margin for one type of Contract shall not be cleared against the Initial Margin for another type of Contract</w:t>
      </w:r>
      <w:r w:rsidR="00221E10" w:rsidRPr="0050362E">
        <w:rPr>
          <w:rFonts w:ascii="Arial" w:eastAsia="Calibri" w:hAnsi="Arial" w:cs="Arial"/>
          <w:sz w:val="22"/>
          <w:szCs w:val="22"/>
          <w:lang w:val="en-GB"/>
        </w:rPr>
        <w:t>.</w:t>
      </w:r>
    </w:p>
    <w:p w14:paraId="0B4F5ED8" w14:textId="61C9305A" w:rsidR="00221E10" w:rsidRPr="0050362E" w:rsidRDefault="00D6231C"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RCE shall calculate, for each Account individually the cumulated Initial Margin, as the sum of the Initial Margins relating to different Contracts</w:t>
      </w:r>
      <w:r w:rsidR="00221E10" w:rsidRPr="0050362E">
        <w:rPr>
          <w:rFonts w:ascii="Arial" w:eastAsia="Calibri" w:hAnsi="Arial" w:cs="Arial"/>
          <w:sz w:val="22"/>
          <w:szCs w:val="22"/>
          <w:lang w:val="en-GB"/>
        </w:rPr>
        <w:t>.</w:t>
      </w:r>
    </w:p>
    <w:p w14:paraId="7EF63C49" w14:textId="24E59DB0" w:rsidR="00221E10" w:rsidRPr="0050362E" w:rsidRDefault="00983767" w:rsidP="00555D5B">
      <w:pPr>
        <w:numPr>
          <w:ilvl w:val="0"/>
          <w:numId w:val="3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lastRenderedPageBreak/>
        <w:t>If the number of open Positions on a Contract is zero (0) or there are no Transactions related to a Contract, the Initial Margin shall not be calculated, its value being by default 0 (zero</w:t>
      </w:r>
      <w:r w:rsidR="00221E10" w:rsidRPr="0050362E">
        <w:rPr>
          <w:rFonts w:ascii="Arial" w:eastAsia="Calibri" w:hAnsi="Arial" w:cs="Arial"/>
          <w:sz w:val="22"/>
          <w:szCs w:val="22"/>
          <w:lang w:val="en-GB"/>
        </w:rPr>
        <w:t>).</w:t>
      </w:r>
    </w:p>
    <w:p w14:paraId="4773C916" w14:textId="181072D1" w:rsidR="00221E10" w:rsidRPr="0050362E" w:rsidRDefault="00221E10" w:rsidP="0050362E">
      <w:pPr>
        <w:spacing w:after="200" w:line="280" w:lineRule="exact"/>
        <w:ind w:left="720"/>
        <w:jc w:val="both"/>
        <w:rPr>
          <w:rFonts w:ascii="Arial" w:hAnsi="Arial" w:cs="Arial"/>
          <w:b/>
          <w:sz w:val="22"/>
          <w:szCs w:val="22"/>
          <w:lang w:val="en-GB"/>
        </w:rPr>
      </w:pPr>
    </w:p>
    <w:p w14:paraId="3FF6218A" w14:textId="352E6205" w:rsidR="00221E10" w:rsidRPr="0050362E" w:rsidRDefault="00B87C85" w:rsidP="00555D5B">
      <w:pPr>
        <w:spacing w:after="200" w:line="280" w:lineRule="exact"/>
        <w:jc w:val="both"/>
        <w:rPr>
          <w:rFonts w:ascii="Arial" w:hAnsi="Arial" w:cs="Arial"/>
          <w:sz w:val="22"/>
          <w:szCs w:val="22"/>
          <w:lang w:val="en-GB"/>
        </w:rPr>
      </w:pPr>
      <w:r w:rsidRPr="0050362E">
        <w:rPr>
          <w:rFonts w:ascii="Arial" w:hAnsi="Arial" w:cs="Arial"/>
          <w:b/>
          <w:sz w:val="22"/>
          <w:lang w:val="en-GB"/>
        </w:rPr>
        <w:t>Article 12 - Variation Margin and</w:t>
      </w:r>
      <w:r w:rsidRPr="0050362E" w:rsidDel="00B87C85">
        <w:rPr>
          <w:rFonts w:ascii="Arial" w:hAnsi="Arial" w:cs="Arial"/>
          <w:b/>
          <w:sz w:val="22"/>
          <w:szCs w:val="22"/>
          <w:lang w:val="en-GB"/>
        </w:rPr>
        <w:t xml:space="preserve"> </w:t>
      </w:r>
      <w:r w:rsidRPr="0050362E">
        <w:rPr>
          <w:rFonts w:ascii="Arial" w:hAnsi="Arial" w:cs="Arial"/>
          <w:b/>
          <w:sz w:val="22"/>
          <w:szCs w:val="22"/>
          <w:lang w:val="en-GB"/>
        </w:rPr>
        <w:t>Profit / Loss realized</w:t>
      </w:r>
    </w:p>
    <w:p w14:paraId="60718F16" w14:textId="42C9564F" w:rsidR="00221E10" w:rsidRPr="0050362E" w:rsidRDefault="00B87C85" w:rsidP="00555D5B">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The Variation Margin is calculated for the CM only for the period between the Day of Registration of a Transaction in the Clearing Platform and the Day before the Delivery Period.</w:t>
      </w:r>
    </w:p>
    <w:p w14:paraId="6BCBA84F" w14:textId="425C6697" w:rsidR="00A21CC3" w:rsidRPr="0050362E" w:rsidRDefault="00BC11F8" w:rsidP="00A21CC3">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At the level of each Contract, a Daily Marking to Market shall be made for each Transaction concluded by comparing the price of each Transaction with the Daily Settlement Price from the transaction conclusion day, resulting in a positive or negative exposure, meaning profit or loss, namely loss depending on the direction of the Transaction (purchase or sale) and the positive or negative difference of the Transaction price compared to the Daily Settlement Price</w:t>
      </w:r>
      <w:r w:rsidR="00A21CC3" w:rsidRPr="0050362E">
        <w:rPr>
          <w:rFonts w:ascii="Arial" w:hAnsi="Arial" w:cs="Arial"/>
          <w:sz w:val="22"/>
          <w:szCs w:val="22"/>
          <w:lang w:val="en-GB"/>
        </w:rPr>
        <w:t xml:space="preserve">. </w:t>
      </w:r>
    </w:p>
    <w:p w14:paraId="7F8B24AB" w14:textId="55B04106" w:rsidR="00221E10" w:rsidRPr="0050362E" w:rsidRDefault="00BC11F8">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At the level of each Contract, a Daily Marking to Market will be performed for each Net Position by comparing the Daily Settlement Price of the current Day with the Daily Settlement Price of the Day before, resulting in a positive exposure, i.e. profit or negative, i.e. loss, depending on the direction of the Net Position (</w:t>
      </w:r>
      <w:r w:rsidRPr="0050362E">
        <w:rPr>
          <w:rFonts w:ascii="Arial" w:hAnsi="Arial" w:cs="Arial"/>
          <w:sz w:val="22"/>
          <w:lang w:val="en-GB"/>
        </w:rPr>
        <w:t>purchase or sale</w:t>
      </w:r>
      <w:r w:rsidRPr="0050362E">
        <w:rPr>
          <w:rFonts w:ascii="Arial" w:hAnsi="Arial" w:cs="Arial"/>
          <w:sz w:val="22"/>
          <w:szCs w:val="22"/>
          <w:lang w:val="en-GB"/>
        </w:rPr>
        <w:t>) and the positive or negative difference between the Daily Settlement Price of the current Day compared to the Daily Settlement Price of the Day before</w:t>
      </w:r>
      <w:r w:rsidR="00A21CC3" w:rsidRPr="0050362E">
        <w:rPr>
          <w:rFonts w:ascii="Arial" w:hAnsi="Arial" w:cs="Arial"/>
          <w:sz w:val="22"/>
          <w:szCs w:val="22"/>
          <w:lang w:val="en-GB"/>
        </w:rPr>
        <w:t>.</w:t>
      </w:r>
    </w:p>
    <w:p w14:paraId="180AA09F" w14:textId="0EBD58F7" w:rsidR="00221E10" w:rsidRPr="0050362E" w:rsidRDefault="00BC11F8">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The exposure calculated according to paragraphs 2 and 3 for each Transaction and Net Position shall be multiplied by the amount in </w:t>
      </w:r>
      <w:r w:rsidRPr="0050362E">
        <w:rPr>
          <w:rFonts w:ascii="Arial" w:hAnsi="Arial" w:cs="Arial"/>
          <w:sz w:val="22"/>
          <w:szCs w:val="22"/>
          <w:lang w:val="en-GB"/>
        </w:rPr>
        <w:t xml:space="preserve">MWh </w:t>
      </w:r>
      <w:r w:rsidRPr="0050362E">
        <w:rPr>
          <w:rFonts w:ascii="Arial" w:hAnsi="Arial" w:cs="Arial"/>
          <w:sz w:val="22"/>
          <w:lang w:val="en-GB"/>
        </w:rPr>
        <w:t>of the Underlying traded under the respective Contract and will be cumulated, resulting in Profit or Loss for that Contract</w:t>
      </w:r>
      <w:r w:rsidR="00EB0F42" w:rsidRPr="0050362E">
        <w:rPr>
          <w:rFonts w:ascii="Arial" w:hAnsi="Arial" w:cs="Arial"/>
          <w:sz w:val="22"/>
          <w:szCs w:val="22"/>
          <w:lang w:val="en-GB"/>
        </w:rPr>
        <w:t>.</w:t>
      </w:r>
    </w:p>
    <w:p w14:paraId="6AC0A7D6" w14:textId="71C86636" w:rsidR="00221E10" w:rsidRPr="0050362E" w:rsidRDefault="00196B70" w:rsidP="00DE610F">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In order to determine the Variation Margin on all Contracts, materialized in Profit or Loss at the level of the CM Account at the end of the Day the algebraic sum shall be made between the values of the Profit and Loss registered per Contract according to paragraph</w:t>
      </w:r>
      <w:r w:rsidRPr="0050362E">
        <w:rPr>
          <w:rFonts w:ascii="Arial" w:hAnsi="Arial" w:cs="Arial"/>
          <w:sz w:val="22"/>
          <w:szCs w:val="22"/>
          <w:lang w:val="en-GB"/>
        </w:rPr>
        <w:t xml:space="preserve"> </w:t>
      </w:r>
      <w:r w:rsidR="00DE610F" w:rsidRPr="0050362E">
        <w:rPr>
          <w:rFonts w:ascii="Arial" w:hAnsi="Arial" w:cs="Arial"/>
          <w:sz w:val="22"/>
          <w:szCs w:val="22"/>
          <w:lang w:val="en-GB"/>
        </w:rPr>
        <w:t xml:space="preserve">3.    </w:t>
      </w:r>
    </w:p>
    <w:p w14:paraId="484CA434" w14:textId="09F99A2A" w:rsidR="001E5C4B" w:rsidRPr="0050362E" w:rsidRDefault="008D67CF" w:rsidP="003E6616">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The resulting profit will be registered in the CM Account Balance and can be released upon request of the CM by bank transfer starting with the Day following its registration and within the Available Balance limit in which case the Available Balance expressed in cash will be reduced accordingly</w:t>
      </w:r>
      <w:r w:rsidR="00BA126F" w:rsidRPr="0050362E">
        <w:rPr>
          <w:rFonts w:ascii="Arial" w:hAnsi="Arial" w:cs="Arial"/>
          <w:sz w:val="22"/>
          <w:szCs w:val="22"/>
          <w:lang w:val="en-GB"/>
        </w:rPr>
        <w:t>.</w:t>
      </w:r>
    </w:p>
    <w:p w14:paraId="44A073B1" w14:textId="5EB71C82" w:rsidR="003E6616" w:rsidRPr="0050362E" w:rsidRDefault="00362CF4" w:rsidP="003E6616">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The profit resulting at the end of the Day automatically leads to the increase of the CM Account Balance expressed in cash and of the Trading Limit of the respective CM for the Day ahead, with its amount until the Daily Marking to Market the next day, provided no withdrawals of funds are requested from the Account by the CM</w:t>
      </w:r>
      <w:r w:rsidR="001E5C4B" w:rsidRPr="0050362E">
        <w:rPr>
          <w:rFonts w:ascii="Arial" w:hAnsi="Arial" w:cs="Arial"/>
          <w:sz w:val="22"/>
          <w:szCs w:val="22"/>
          <w:lang w:val="en-GB"/>
        </w:rPr>
        <w:t>.</w:t>
      </w:r>
    </w:p>
    <w:p w14:paraId="6D7E70E4" w14:textId="31CD8111" w:rsidR="00AF29C5" w:rsidRPr="0050362E" w:rsidRDefault="002037C6" w:rsidP="003E6616">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The resulting loss will be recorded in the CM Account Balance and must be covered by the existing funds in the CM Account</w:t>
      </w:r>
      <w:r w:rsidR="003E6616" w:rsidRPr="0050362E">
        <w:rPr>
          <w:rFonts w:ascii="Arial" w:hAnsi="Arial" w:cs="Arial"/>
          <w:sz w:val="22"/>
          <w:szCs w:val="22"/>
          <w:lang w:val="en-GB"/>
        </w:rPr>
        <w:t>.</w:t>
      </w:r>
    </w:p>
    <w:p w14:paraId="5A833021" w14:textId="49277039" w:rsidR="003E6616" w:rsidRPr="0050362E" w:rsidRDefault="002037C6" w:rsidP="003E6616">
      <w:pPr>
        <w:numPr>
          <w:ilvl w:val="0"/>
          <w:numId w:val="15"/>
        </w:numPr>
        <w:spacing w:after="200" w:line="280" w:lineRule="exact"/>
        <w:ind w:hanging="720"/>
        <w:jc w:val="both"/>
        <w:rPr>
          <w:rFonts w:ascii="Arial" w:hAnsi="Arial" w:cs="Arial"/>
          <w:sz w:val="22"/>
          <w:szCs w:val="22"/>
          <w:lang w:val="en-GB"/>
        </w:rPr>
      </w:pPr>
      <w:r w:rsidRPr="0050362E">
        <w:rPr>
          <w:rFonts w:ascii="Arial" w:hAnsi="Arial" w:cs="Arial"/>
          <w:sz w:val="22"/>
          <w:lang w:val="en-GB"/>
        </w:rPr>
        <w:t>If the funds are insufficient to cover the loss, a Margin Call and a direct debit instruction will be issued to the CM Account at the end of the Day, with the obligation to cover it for the Day ahead</w:t>
      </w:r>
      <w:r w:rsidR="003E6616" w:rsidRPr="0050362E">
        <w:rPr>
          <w:rFonts w:ascii="Arial" w:hAnsi="Arial" w:cs="Arial"/>
          <w:sz w:val="22"/>
          <w:szCs w:val="22"/>
          <w:lang w:val="en-GB"/>
        </w:rPr>
        <w:t>.</w:t>
      </w:r>
    </w:p>
    <w:p w14:paraId="4C4633E5" w14:textId="1B9772E9" w:rsidR="00221E10" w:rsidRPr="0050362E" w:rsidRDefault="00C106CC" w:rsidP="00555D5B">
      <w:pPr>
        <w:spacing w:after="200" w:line="280" w:lineRule="exact"/>
        <w:jc w:val="both"/>
        <w:rPr>
          <w:rFonts w:ascii="Arial" w:hAnsi="Arial" w:cs="Arial"/>
          <w:sz w:val="22"/>
          <w:szCs w:val="22"/>
          <w:lang w:val="en-GB"/>
        </w:rPr>
      </w:pPr>
      <w:r w:rsidRPr="0050362E">
        <w:rPr>
          <w:rFonts w:ascii="Arial" w:hAnsi="Arial" w:cs="Arial"/>
          <w:b/>
          <w:sz w:val="22"/>
          <w:lang w:val="en-GB"/>
        </w:rPr>
        <w:lastRenderedPageBreak/>
        <w:t>Article 13 - Physical Delivery Margin and its clearing</w:t>
      </w:r>
    </w:p>
    <w:p w14:paraId="2E5B9D8B" w14:textId="6DE10995" w:rsidR="00C64367" w:rsidRPr="0050362E" w:rsidRDefault="00C106CC" w:rsidP="005934FE">
      <w:pPr>
        <w:numPr>
          <w:ilvl w:val="0"/>
          <w:numId w:val="3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Physical Delivery Margin is calculated and retained for a maximum period of one calendar month, at the level of the Contract with the calendar month delivery period. In the case of Contracts with delivery periods longer than one calendar month, the Physical Delivery Margin will be applicable only after the Cascading of the respective Contract at a maximum level of one calendar month at any time within the Delivery Period</w:t>
      </w:r>
      <w:r w:rsidR="00C74A06" w:rsidRPr="0050362E">
        <w:rPr>
          <w:rFonts w:ascii="Arial" w:hAnsi="Arial" w:cs="Arial"/>
          <w:sz w:val="22"/>
          <w:szCs w:val="22"/>
          <w:lang w:val="en-GB"/>
        </w:rPr>
        <w:t>.</w:t>
      </w:r>
    </w:p>
    <w:p w14:paraId="3C41A97D" w14:textId="1125AA93" w:rsidR="00221E10" w:rsidRPr="0050362E" w:rsidRDefault="00C106CC" w:rsidP="005934FE">
      <w:pPr>
        <w:numPr>
          <w:ilvl w:val="0"/>
          <w:numId w:val="3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Physical Delivery Margin shall be calculated and applied two (2) Days before the start of the Delivery Period. It is maintained throughout the Delivery Period, being progressively released during the Delivery Period, depending on the reduction of risks, according to the specific Instruction of the RCE</w:t>
      </w:r>
      <w:r w:rsidR="00221E10" w:rsidRPr="0050362E">
        <w:rPr>
          <w:rFonts w:ascii="Arial" w:hAnsi="Arial" w:cs="Arial"/>
          <w:sz w:val="22"/>
          <w:szCs w:val="22"/>
          <w:lang w:val="en-GB"/>
        </w:rPr>
        <w:t>.</w:t>
      </w:r>
    </w:p>
    <w:p w14:paraId="3E0FFD52" w14:textId="7BD4F083" w:rsidR="00221E10" w:rsidRPr="0050362E" w:rsidRDefault="00C106CC" w:rsidP="00555D5B">
      <w:pPr>
        <w:numPr>
          <w:ilvl w:val="0"/>
          <w:numId w:val="39"/>
        </w:numPr>
        <w:spacing w:after="200" w:line="280" w:lineRule="exact"/>
        <w:ind w:hanging="720"/>
        <w:jc w:val="both"/>
        <w:rPr>
          <w:rFonts w:ascii="Arial" w:hAnsi="Arial" w:cs="Arial"/>
          <w:sz w:val="22"/>
          <w:szCs w:val="22"/>
          <w:lang w:val="en-GB"/>
        </w:rPr>
      </w:pPr>
      <w:r w:rsidRPr="0050362E">
        <w:rPr>
          <w:rFonts w:ascii="Arial" w:hAnsi="Arial" w:cs="Arial"/>
          <w:sz w:val="22"/>
          <w:lang w:val="en-GB"/>
        </w:rPr>
        <w:t>The Physical Delivery Margin shall be calculated by multiplying the reference value of the Initial Margin applicable at the time of calculation for that Contract by a risk multiplier equal to two (2) for Open Positions entered in the Delivery Period on that Contract and the total number of Open positions related to that Contract</w:t>
      </w:r>
      <w:r w:rsidR="00221E10" w:rsidRPr="0050362E">
        <w:rPr>
          <w:rFonts w:ascii="Arial" w:hAnsi="Arial" w:cs="Arial"/>
          <w:sz w:val="22"/>
          <w:szCs w:val="22"/>
          <w:lang w:val="en-GB"/>
        </w:rPr>
        <w:t>.</w:t>
      </w:r>
    </w:p>
    <w:p w14:paraId="2E8E2595" w14:textId="265F5DAC" w:rsidR="00EF50E3" w:rsidRPr="0050362E" w:rsidRDefault="00C106CC" w:rsidP="00EF50E3">
      <w:pPr>
        <w:numPr>
          <w:ilvl w:val="0"/>
          <w:numId w:val="39"/>
        </w:numPr>
        <w:spacing w:after="200" w:line="280" w:lineRule="exact"/>
        <w:ind w:hanging="720"/>
        <w:jc w:val="both"/>
        <w:rPr>
          <w:rFonts w:ascii="Arial" w:hAnsi="Arial" w:cs="Arial"/>
          <w:sz w:val="22"/>
          <w:szCs w:val="22"/>
          <w:lang w:val="en-GB"/>
        </w:rPr>
      </w:pPr>
      <w:r w:rsidRPr="0050362E">
        <w:rPr>
          <w:rFonts w:ascii="Arial" w:hAnsi="Arial" w:cs="Arial"/>
          <w:sz w:val="22"/>
          <w:szCs w:val="22"/>
          <w:lang w:val="en-GB"/>
        </w:rPr>
        <w:t>The amount of the Physical Delivery Margin per Contract as well as the value released on a daily basis is highlighted in the CM Account for the monthly Contract during the Delivery Period</w:t>
      </w:r>
      <w:r w:rsidR="000515C0" w:rsidRPr="0050362E">
        <w:rPr>
          <w:rFonts w:ascii="Arial" w:hAnsi="Arial" w:cs="Arial"/>
          <w:sz w:val="22"/>
          <w:szCs w:val="22"/>
          <w:lang w:val="en-GB"/>
        </w:rPr>
        <w:t>.</w:t>
      </w:r>
    </w:p>
    <w:p w14:paraId="3B89BFC1" w14:textId="13D83BE1" w:rsidR="00EF50E3" w:rsidRPr="0050362E" w:rsidRDefault="00EF50E3" w:rsidP="0050362E">
      <w:pPr>
        <w:spacing w:after="200" w:line="280" w:lineRule="exact"/>
        <w:ind w:left="720"/>
        <w:jc w:val="both"/>
        <w:rPr>
          <w:rFonts w:ascii="Arial" w:hAnsi="Arial" w:cs="Arial"/>
          <w:sz w:val="22"/>
          <w:szCs w:val="22"/>
          <w:lang w:val="en-GB"/>
        </w:rPr>
      </w:pPr>
    </w:p>
    <w:p w14:paraId="7DD13949" w14:textId="76E20198" w:rsidR="00221E10" w:rsidRPr="0050362E" w:rsidRDefault="00C106CC" w:rsidP="00555D5B">
      <w:pPr>
        <w:pStyle w:val="Heading3"/>
        <w:numPr>
          <w:ilvl w:val="0"/>
          <w:numId w:val="0"/>
        </w:numPr>
        <w:spacing w:before="0" w:after="200" w:line="280" w:lineRule="exact"/>
        <w:jc w:val="both"/>
        <w:rPr>
          <w:sz w:val="22"/>
          <w:szCs w:val="22"/>
          <w:lang w:val="en-GB"/>
        </w:rPr>
      </w:pPr>
      <w:r w:rsidRPr="0050362E">
        <w:rPr>
          <w:sz w:val="22"/>
          <w:lang w:val="en-GB"/>
        </w:rPr>
        <w:t>Article 14 - Calculation of the account balance</w:t>
      </w:r>
    </w:p>
    <w:p w14:paraId="5E8FA8B8" w14:textId="10A8E604" w:rsidR="00221E10" w:rsidRPr="0050362E" w:rsidRDefault="009E7D23" w:rsidP="00555D5B">
      <w:pPr>
        <w:spacing w:after="200" w:line="280" w:lineRule="exact"/>
        <w:jc w:val="both"/>
        <w:rPr>
          <w:rFonts w:ascii="Arial" w:hAnsi="Arial" w:cs="Arial"/>
          <w:sz w:val="22"/>
          <w:szCs w:val="22"/>
          <w:lang w:val="en-GB"/>
        </w:rPr>
      </w:pPr>
      <w:r w:rsidRPr="0050362E">
        <w:rPr>
          <w:rFonts w:ascii="Arial" w:hAnsi="Arial" w:cs="Arial"/>
          <w:sz w:val="22"/>
          <w:lang w:val="en-GB"/>
        </w:rPr>
        <w:t>To place an Order or register a Transaction in the Account, it is mandatory that the balance of the Account allows the coverage of the turnovers resulting from the execution of the Contracts on the Risk Limit, plus the Tariffs related to the execution of the Transaction related to that Contract. Account Items shall be detailed by the Instruction</w:t>
      </w:r>
      <w:r w:rsidR="00F72AA7" w:rsidRPr="0050362E">
        <w:rPr>
          <w:rFonts w:ascii="Arial" w:hAnsi="Arial" w:cs="Arial"/>
          <w:sz w:val="22"/>
          <w:szCs w:val="22"/>
          <w:lang w:val="en-GB"/>
        </w:rPr>
        <w:t>.</w:t>
      </w:r>
      <w:r w:rsidR="00221E10" w:rsidRPr="0050362E">
        <w:rPr>
          <w:rFonts w:ascii="Arial" w:hAnsi="Arial" w:cs="Arial"/>
          <w:sz w:val="22"/>
          <w:szCs w:val="22"/>
          <w:lang w:val="en-GB"/>
        </w:rPr>
        <w:t xml:space="preserve"> </w:t>
      </w:r>
    </w:p>
    <w:p w14:paraId="1A2975F3" w14:textId="5AFA0DA2" w:rsidR="009B421E" w:rsidRPr="0050362E" w:rsidRDefault="009E7D23" w:rsidP="0050362E">
      <w:pPr>
        <w:pStyle w:val="ListParagraph"/>
        <w:jc w:val="both"/>
        <w:rPr>
          <w:rFonts w:ascii="Arial" w:hAnsi="Arial" w:cs="Arial"/>
          <w:sz w:val="22"/>
          <w:szCs w:val="22"/>
          <w:lang w:val="en-GB"/>
        </w:rPr>
      </w:pPr>
      <w:r w:rsidRPr="0050362E">
        <w:rPr>
          <w:rFonts w:ascii="Arial" w:hAnsi="Arial" w:cs="Arial"/>
          <w:sz w:val="22"/>
          <w:szCs w:val="22"/>
          <w:lang w:val="en-GB"/>
        </w:rPr>
        <w:t>The daily statement of the account has 7 components and is issued at the end of the Day:</w:t>
      </w:r>
      <w:r w:rsidR="009B421E" w:rsidRPr="0050362E">
        <w:rPr>
          <w:rFonts w:ascii="Arial" w:hAnsi="Arial" w:cs="Arial"/>
          <w:sz w:val="22"/>
          <w:szCs w:val="22"/>
          <w:lang w:val="en-GB"/>
        </w:rPr>
        <w:t xml:space="preserve"> </w:t>
      </w:r>
    </w:p>
    <w:p w14:paraId="7368FB44" w14:textId="77777777" w:rsidR="00163FFA" w:rsidRPr="0050362E" w:rsidRDefault="00163FFA" w:rsidP="0050362E">
      <w:pPr>
        <w:pStyle w:val="ListParagraph"/>
        <w:jc w:val="both"/>
        <w:rPr>
          <w:rFonts w:ascii="Arial" w:hAnsi="Arial" w:cs="Arial"/>
          <w:sz w:val="22"/>
          <w:szCs w:val="22"/>
          <w:u w:val="single"/>
          <w:lang w:val="en-GB"/>
        </w:rPr>
      </w:pPr>
    </w:p>
    <w:p w14:paraId="33F9760A" w14:textId="3A424B17" w:rsidR="003A2FB4" w:rsidRPr="0050362E" w:rsidRDefault="009B421E" w:rsidP="009B421E">
      <w:pPr>
        <w:jc w:val="both"/>
        <w:rPr>
          <w:rFonts w:ascii="Arial" w:hAnsi="Arial" w:cs="Arial"/>
          <w:sz w:val="22"/>
          <w:szCs w:val="22"/>
          <w:lang w:val="en-GB"/>
        </w:rPr>
      </w:pPr>
      <w:r w:rsidRPr="0050362E">
        <w:rPr>
          <w:rFonts w:ascii="Arial" w:hAnsi="Arial" w:cs="Arial"/>
          <w:b/>
          <w:sz w:val="22"/>
          <w:szCs w:val="22"/>
          <w:lang w:val="en-GB"/>
        </w:rPr>
        <w:t xml:space="preserve">     </w:t>
      </w:r>
      <w:r w:rsidRPr="0050362E">
        <w:rPr>
          <w:rFonts w:ascii="Arial" w:hAnsi="Arial" w:cs="Arial"/>
          <w:sz w:val="22"/>
          <w:szCs w:val="22"/>
          <w:lang w:val="en-GB"/>
        </w:rPr>
        <w:t>1)</w:t>
      </w:r>
      <w:r w:rsidRPr="0050362E">
        <w:rPr>
          <w:rFonts w:ascii="Arial" w:hAnsi="Arial" w:cs="Arial"/>
          <w:b/>
          <w:sz w:val="22"/>
          <w:szCs w:val="22"/>
          <w:lang w:val="en-GB"/>
        </w:rPr>
        <w:t xml:space="preserve"> </w:t>
      </w:r>
      <w:r w:rsidR="009E7D23" w:rsidRPr="0050362E">
        <w:rPr>
          <w:rFonts w:ascii="Arial" w:hAnsi="Arial" w:cs="Arial"/>
          <w:b/>
          <w:sz w:val="22"/>
          <w:lang w:val="en-GB"/>
        </w:rPr>
        <w:t>Balance</w:t>
      </w:r>
      <w:r w:rsidR="009E7D23" w:rsidRPr="0050362E">
        <w:rPr>
          <w:rFonts w:ascii="Arial" w:hAnsi="Arial" w:cs="Arial"/>
          <w:sz w:val="22"/>
          <w:lang w:val="en-GB"/>
        </w:rPr>
        <w:t xml:space="preserve"> </w:t>
      </w:r>
      <w:r w:rsidRPr="0050362E">
        <w:rPr>
          <w:rFonts w:ascii="Arial" w:hAnsi="Arial" w:cs="Arial"/>
          <w:sz w:val="22"/>
          <w:szCs w:val="22"/>
          <w:lang w:val="en-GB"/>
        </w:rPr>
        <w:t>= 1.1. + 1.2</w:t>
      </w:r>
    </w:p>
    <w:p w14:paraId="369F0AE6" w14:textId="765DDEAD" w:rsidR="009B421E" w:rsidRPr="0050362E" w:rsidRDefault="009B421E" w:rsidP="009B421E">
      <w:pPr>
        <w:ind w:left="900" w:hanging="360"/>
        <w:jc w:val="both"/>
        <w:rPr>
          <w:rFonts w:ascii="Arial" w:hAnsi="Arial" w:cs="Arial"/>
          <w:sz w:val="22"/>
          <w:szCs w:val="22"/>
          <w:lang w:val="en-GB"/>
        </w:rPr>
      </w:pPr>
      <w:r w:rsidRPr="0050362E">
        <w:rPr>
          <w:rFonts w:ascii="Arial" w:hAnsi="Arial" w:cs="Arial"/>
          <w:sz w:val="22"/>
          <w:szCs w:val="22"/>
          <w:lang w:val="en-GB"/>
        </w:rPr>
        <w:t>1.1.</w:t>
      </w:r>
      <w:r w:rsidRPr="0050362E">
        <w:rPr>
          <w:rFonts w:ascii="Arial" w:hAnsi="Arial" w:cs="Arial"/>
          <w:b/>
          <w:sz w:val="22"/>
          <w:szCs w:val="22"/>
          <w:lang w:val="en-GB"/>
        </w:rPr>
        <w:t xml:space="preserve"> </w:t>
      </w:r>
      <w:r w:rsidR="009E7D23" w:rsidRPr="0050362E">
        <w:rPr>
          <w:rFonts w:ascii="Arial" w:hAnsi="Arial" w:cs="Arial"/>
          <w:b/>
          <w:sz w:val="22"/>
          <w:szCs w:val="22"/>
          <w:lang w:val="en-GB"/>
        </w:rPr>
        <w:t>Cash</w:t>
      </w:r>
      <w:r w:rsidR="009E7D23" w:rsidRPr="0050362E">
        <w:rPr>
          <w:rFonts w:ascii="Arial" w:hAnsi="Arial" w:cs="Arial"/>
          <w:sz w:val="22"/>
          <w:szCs w:val="22"/>
          <w:lang w:val="en-GB"/>
        </w:rPr>
        <w:t>: deposits in the Account - withdrawals of amounts from the Account ± Profit / Loss of the Account</w:t>
      </w:r>
    </w:p>
    <w:p w14:paraId="0E71EF6D" w14:textId="1BF7A28C" w:rsidR="009B421E" w:rsidRPr="0050362E" w:rsidRDefault="009B421E" w:rsidP="009B421E">
      <w:pPr>
        <w:ind w:left="900" w:hanging="360"/>
        <w:jc w:val="both"/>
        <w:rPr>
          <w:rFonts w:ascii="Arial" w:hAnsi="Arial" w:cs="Arial"/>
          <w:sz w:val="22"/>
          <w:szCs w:val="22"/>
          <w:lang w:val="en-GB"/>
        </w:rPr>
      </w:pPr>
      <w:r w:rsidRPr="0050362E">
        <w:rPr>
          <w:rFonts w:ascii="Arial" w:hAnsi="Arial" w:cs="Arial"/>
          <w:bCs/>
          <w:sz w:val="22"/>
          <w:szCs w:val="22"/>
          <w:lang w:val="en-GB"/>
        </w:rPr>
        <w:t>1.2.</w:t>
      </w:r>
      <w:r w:rsidRPr="0050362E">
        <w:rPr>
          <w:rFonts w:ascii="Arial" w:hAnsi="Arial" w:cs="Arial"/>
          <w:b/>
          <w:sz w:val="22"/>
          <w:szCs w:val="22"/>
          <w:lang w:val="en-GB"/>
        </w:rPr>
        <w:t xml:space="preserve"> </w:t>
      </w:r>
      <w:r w:rsidR="009E7D23" w:rsidRPr="0050362E">
        <w:rPr>
          <w:rFonts w:ascii="Arial" w:hAnsi="Arial" w:cs="Arial"/>
          <w:b/>
          <w:bCs/>
          <w:sz w:val="22"/>
          <w:szCs w:val="22"/>
          <w:lang w:val="en-GB"/>
        </w:rPr>
        <w:t>Guarantees</w:t>
      </w:r>
      <w:r w:rsidRPr="0050362E">
        <w:rPr>
          <w:rFonts w:ascii="Arial" w:hAnsi="Arial" w:cs="Arial"/>
          <w:b/>
          <w:sz w:val="22"/>
          <w:szCs w:val="22"/>
          <w:lang w:val="en-GB"/>
        </w:rPr>
        <w:t>:</w:t>
      </w:r>
      <w:r w:rsidRPr="0050362E">
        <w:rPr>
          <w:rFonts w:ascii="Arial" w:hAnsi="Arial" w:cs="Arial"/>
          <w:sz w:val="22"/>
          <w:szCs w:val="22"/>
          <w:lang w:val="en-GB"/>
        </w:rPr>
        <w:t xml:space="preserve"> </w:t>
      </w:r>
      <w:r w:rsidR="009E7D23" w:rsidRPr="0050362E">
        <w:rPr>
          <w:rFonts w:ascii="Arial" w:hAnsi="Arial" w:cs="Arial"/>
          <w:sz w:val="22"/>
          <w:szCs w:val="22"/>
          <w:lang w:val="en-GB"/>
        </w:rPr>
        <w:t>letter of bank guarantee</w:t>
      </w:r>
      <w:r w:rsidRPr="0050362E">
        <w:rPr>
          <w:rFonts w:ascii="Arial" w:hAnsi="Arial" w:cs="Arial"/>
          <w:sz w:val="22"/>
          <w:szCs w:val="22"/>
          <w:lang w:val="en-GB"/>
        </w:rPr>
        <w:t>.</w:t>
      </w:r>
    </w:p>
    <w:p w14:paraId="18FEA19D" w14:textId="4A089499" w:rsidR="00FC465E" w:rsidRPr="0050362E" w:rsidRDefault="00FC465E">
      <w:pPr>
        <w:ind w:left="900" w:hanging="360"/>
        <w:jc w:val="both"/>
        <w:rPr>
          <w:rFonts w:ascii="Arial" w:hAnsi="Arial" w:cs="Arial"/>
          <w:sz w:val="22"/>
          <w:szCs w:val="22"/>
          <w:lang w:val="en-GB"/>
        </w:rPr>
      </w:pPr>
    </w:p>
    <w:p w14:paraId="18FE096A" w14:textId="77777777" w:rsidR="00901D4C" w:rsidRPr="0050362E" w:rsidRDefault="00901D4C" w:rsidP="009B421E">
      <w:pPr>
        <w:ind w:left="900" w:hanging="360"/>
        <w:jc w:val="both"/>
        <w:rPr>
          <w:rFonts w:ascii="Arial" w:hAnsi="Arial" w:cs="Arial"/>
          <w:sz w:val="22"/>
          <w:szCs w:val="22"/>
          <w:lang w:val="en-GB"/>
        </w:rPr>
      </w:pPr>
    </w:p>
    <w:p w14:paraId="0AC54BF9" w14:textId="2C4B99E4" w:rsidR="009B421E" w:rsidRPr="0050362E" w:rsidRDefault="009B421E" w:rsidP="009B421E">
      <w:pPr>
        <w:tabs>
          <w:tab w:val="left" w:pos="180"/>
          <w:tab w:val="left" w:pos="360"/>
        </w:tabs>
        <w:jc w:val="both"/>
        <w:rPr>
          <w:rFonts w:ascii="Arial" w:hAnsi="Arial" w:cs="Arial"/>
          <w:sz w:val="22"/>
          <w:szCs w:val="22"/>
          <w:lang w:val="en-GB"/>
        </w:rPr>
      </w:pPr>
      <w:r w:rsidRPr="0050362E">
        <w:rPr>
          <w:rFonts w:ascii="Arial" w:hAnsi="Arial" w:cs="Arial"/>
          <w:b/>
          <w:bCs/>
          <w:sz w:val="22"/>
          <w:szCs w:val="22"/>
          <w:lang w:val="en-GB"/>
        </w:rPr>
        <w:t xml:space="preserve">     </w:t>
      </w:r>
      <w:r w:rsidRPr="0050362E">
        <w:rPr>
          <w:rFonts w:ascii="Arial" w:hAnsi="Arial" w:cs="Arial"/>
          <w:bCs/>
          <w:sz w:val="22"/>
          <w:szCs w:val="22"/>
          <w:lang w:val="en-GB"/>
        </w:rPr>
        <w:t>2)</w:t>
      </w:r>
      <w:r w:rsidRPr="0050362E">
        <w:rPr>
          <w:rFonts w:ascii="Arial" w:hAnsi="Arial" w:cs="Arial"/>
          <w:sz w:val="22"/>
          <w:szCs w:val="22"/>
          <w:lang w:val="en-GB"/>
        </w:rPr>
        <w:t xml:space="preserve"> </w:t>
      </w:r>
      <w:r w:rsidR="009E7D23" w:rsidRPr="0050362E">
        <w:rPr>
          <w:rFonts w:ascii="Arial" w:hAnsi="Arial" w:cs="Arial"/>
          <w:b/>
          <w:sz w:val="22"/>
          <w:lang w:val="en-GB"/>
        </w:rPr>
        <w:t>Risk limit</w:t>
      </w:r>
      <w:r w:rsidR="009E7D23" w:rsidRPr="0050362E">
        <w:rPr>
          <w:rFonts w:ascii="Arial" w:hAnsi="Arial" w:cs="Arial"/>
          <w:sz w:val="22"/>
          <w:lang w:val="en-GB"/>
        </w:rPr>
        <w:t xml:space="preserve"> = the sum of the risks of all Open Positions consisting of the Initial Margin and the Physical Delivery Margin, cumulated, at the Account level</w:t>
      </w:r>
      <w:r w:rsidR="009E7D23" w:rsidRPr="0050362E">
        <w:rPr>
          <w:rFonts w:ascii="Arial" w:hAnsi="Arial" w:cs="Arial"/>
          <w:b/>
          <w:sz w:val="22"/>
          <w:lang w:val="en-GB"/>
        </w:rPr>
        <w:t xml:space="preserve"> </w:t>
      </w:r>
    </w:p>
    <w:p w14:paraId="689339FF" w14:textId="349B5979" w:rsidR="00F339CA" w:rsidRPr="0050362E" w:rsidRDefault="00F339CA" w:rsidP="009B421E">
      <w:pPr>
        <w:tabs>
          <w:tab w:val="left" w:pos="180"/>
          <w:tab w:val="left" w:pos="360"/>
        </w:tabs>
        <w:jc w:val="both"/>
        <w:rPr>
          <w:rFonts w:ascii="Arial" w:hAnsi="Arial" w:cs="Arial"/>
          <w:sz w:val="22"/>
          <w:szCs w:val="22"/>
          <w:lang w:val="en-GB"/>
        </w:rPr>
      </w:pPr>
    </w:p>
    <w:p w14:paraId="7C1D1098" w14:textId="32795082" w:rsidR="009B421E" w:rsidRPr="0050362E" w:rsidRDefault="009B421E" w:rsidP="009B421E">
      <w:pPr>
        <w:ind w:left="540" w:hanging="360"/>
        <w:jc w:val="both"/>
        <w:rPr>
          <w:rFonts w:ascii="Arial" w:hAnsi="Arial" w:cs="Arial"/>
          <w:bCs/>
          <w:sz w:val="22"/>
          <w:szCs w:val="22"/>
          <w:lang w:val="en-GB"/>
        </w:rPr>
      </w:pPr>
      <w:r w:rsidRPr="0050362E">
        <w:rPr>
          <w:rFonts w:ascii="Arial" w:hAnsi="Arial" w:cs="Arial"/>
          <w:b/>
          <w:iCs/>
          <w:sz w:val="22"/>
          <w:szCs w:val="22"/>
          <w:lang w:val="en-GB"/>
        </w:rPr>
        <w:t xml:space="preserve">  </w:t>
      </w:r>
      <w:r w:rsidR="002B623B" w:rsidRPr="0050362E">
        <w:rPr>
          <w:rFonts w:ascii="Arial" w:hAnsi="Arial" w:cs="Arial"/>
          <w:b/>
          <w:iCs/>
          <w:sz w:val="22"/>
          <w:szCs w:val="22"/>
          <w:lang w:val="en-GB"/>
        </w:rPr>
        <w:t>3</w:t>
      </w:r>
      <w:r w:rsidRPr="0050362E">
        <w:rPr>
          <w:rFonts w:ascii="Arial" w:hAnsi="Arial" w:cs="Arial"/>
          <w:b/>
          <w:iCs/>
          <w:sz w:val="22"/>
          <w:szCs w:val="22"/>
          <w:lang w:val="en-GB"/>
        </w:rPr>
        <w:t xml:space="preserve">) </w:t>
      </w:r>
      <w:r w:rsidR="009E7D23" w:rsidRPr="0050362E">
        <w:rPr>
          <w:rFonts w:ascii="Arial" w:hAnsi="Arial" w:cs="Arial"/>
          <w:b/>
          <w:sz w:val="22"/>
          <w:lang w:val="en-GB"/>
        </w:rPr>
        <w:t>Available transactions / Margin call</w:t>
      </w:r>
      <w:r w:rsidR="009E7D23" w:rsidRPr="0050362E">
        <w:rPr>
          <w:rFonts w:ascii="Arial" w:hAnsi="Arial" w:cs="Arial"/>
          <w:sz w:val="22"/>
          <w:lang w:val="en-GB"/>
        </w:rPr>
        <w:t xml:space="preserve"> = (1) - (2); the value available for initiating new open positions (&gt; 0) / the value of the margin call </w:t>
      </w:r>
      <w:r w:rsidRPr="0050362E">
        <w:rPr>
          <w:rFonts w:ascii="Arial" w:hAnsi="Arial" w:cs="Arial"/>
          <w:bCs/>
          <w:sz w:val="22"/>
          <w:szCs w:val="22"/>
          <w:lang w:val="en-GB"/>
        </w:rPr>
        <w:t>(&lt;0);</w:t>
      </w:r>
    </w:p>
    <w:p w14:paraId="57D6C071" w14:textId="77777777" w:rsidR="00213E48" w:rsidRPr="0050362E" w:rsidRDefault="00213E48" w:rsidP="009B421E">
      <w:pPr>
        <w:ind w:left="540" w:hanging="360"/>
        <w:jc w:val="both"/>
        <w:rPr>
          <w:rFonts w:ascii="Arial" w:hAnsi="Arial" w:cs="Arial"/>
          <w:bCs/>
          <w:sz w:val="22"/>
          <w:szCs w:val="22"/>
          <w:lang w:val="en-GB"/>
        </w:rPr>
      </w:pPr>
    </w:p>
    <w:p w14:paraId="02129B79" w14:textId="6F75EEED" w:rsidR="009B421E" w:rsidRPr="0050362E" w:rsidRDefault="009B421E" w:rsidP="009B421E">
      <w:pPr>
        <w:jc w:val="both"/>
        <w:rPr>
          <w:rFonts w:ascii="Arial" w:hAnsi="Arial" w:cs="Arial"/>
          <w:bCs/>
          <w:sz w:val="22"/>
          <w:szCs w:val="22"/>
          <w:lang w:val="en-GB"/>
        </w:rPr>
      </w:pPr>
      <w:r w:rsidRPr="0050362E">
        <w:rPr>
          <w:rFonts w:ascii="Arial" w:hAnsi="Arial" w:cs="Arial"/>
          <w:b/>
          <w:sz w:val="22"/>
          <w:szCs w:val="22"/>
          <w:lang w:val="en-GB"/>
        </w:rPr>
        <w:t xml:space="preserve">     5) </w:t>
      </w:r>
      <w:r w:rsidR="009E7D23" w:rsidRPr="0050362E">
        <w:rPr>
          <w:rFonts w:ascii="Arial" w:hAnsi="Arial" w:cs="Arial"/>
          <w:b/>
          <w:sz w:val="22"/>
          <w:lang w:val="en-GB"/>
        </w:rPr>
        <w:t>Cash available in RON</w:t>
      </w:r>
      <w:r w:rsidR="009E7D23" w:rsidRPr="0050362E">
        <w:rPr>
          <w:rFonts w:ascii="Arial" w:hAnsi="Arial" w:cs="Arial"/>
          <w:sz w:val="22"/>
          <w:lang w:val="en-GB"/>
        </w:rPr>
        <w:t xml:space="preserve"> = (3) - 1.2; the amount in </w:t>
      </w:r>
      <w:r w:rsidR="009E7D23" w:rsidRPr="0050362E">
        <w:rPr>
          <w:rFonts w:ascii="Arial" w:hAnsi="Arial" w:cs="Arial"/>
          <w:b/>
          <w:sz w:val="22"/>
          <w:lang w:val="en-GB"/>
        </w:rPr>
        <w:t>RON</w:t>
      </w:r>
      <w:r w:rsidR="009E7D23" w:rsidRPr="0050362E">
        <w:rPr>
          <w:rFonts w:ascii="Arial" w:hAnsi="Arial" w:cs="Arial"/>
          <w:sz w:val="22"/>
          <w:lang w:val="en-GB"/>
        </w:rPr>
        <w:t xml:space="preserve"> available for withdrawal. Cash available is calculated only if transactions available are </w:t>
      </w:r>
      <w:r w:rsidR="009E7D23" w:rsidRPr="0050362E">
        <w:rPr>
          <w:rFonts w:ascii="Arial" w:hAnsi="Arial" w:cs="Arial"/>
          <w:b/>
          <w:sz w:val="22"/>
          <w:lang w:val="en-GB"/>
        </w:rPr>
        <w:t xml:space="preserve">recorded </w:t>
      </w:r>
      <w:r w:rsidR="009E7D23" w:rsidRPr="0050362E">
        <w:rPr>
          <w:rFonts w:ascii="Arial" w:hAnsi="Arial" w:cs="Arial"/>
          <w:sz w:val="22"/>
          <w:lang w:val="en-GB"/>
        </w:rPr>
        <w:t>for the respective Account</w:t>
      </w:r>
      <w:r w:rsidR="00D70CAF" w:rsidRPr="0050362E">
        <w:rPr>
          <w:rFonts w:ascii="Arial" w:hAnsi="Arial" w:cs="Arial"/>
          <w:bCs/>
          <w:sz w:val="22"/>
          <w:szCs w:val="22"/>
          <w:lang w:val="en-GB"/>
        </w:rPr>
        <w:t xml:space="preserve">. </w:t>
      </w:r>
    </w:p>
    <w:p w14:paraId="1EE31500" w14:textId="588F9084" w:rsidR="009B421E" w:rsidRPr="0050362E" w:rsidRDefault="009B421E" w:rsidP="0050362E">
      <w:pPr>
        <w:jc w:val="both"/>
        <w:rPr>
          <w:rFonts w:ascii="Arial" w:hAnsi="Arial" w:cs="Arial"/>
          <w:bCs/>
          <w:sz w:val="22"/>
          <w:szCs w:val="22"/>
          <w:lang w:val="en-GB"/>
        </w:rPr>
      </w:pPr>
    </w:p>
    <w:p w14:paraId="17C27302" w14:textId="04ADE700" w:rsidR="006621C3" w:rsidRPr="0050362E" w:rsidRDefault="009B421E" w:rsidP="009B421E">
      <w:pPr>
        <w:jc w:val="both"/>
        <w:rPr>
          <w:rFonts w:ascii="Arial" w:hAnsi="Arial" w:cs="Arial"/>
          <w:bCs/>
          <w:sz w:val="22"/>
          <w:szCs w:val="22"/>
          <w:lang w:val="en-GB"/>
        </w:rPr>
      </w:pPr>
      <w:r w:rsidRPr="0050362E">
        <w:rPr>
          <w:rFonts w:ascii="Arial" w:hAnsi="Arial" w:cs="Arial"/>
          <w:b/>
          <w:sz w:val="22"/>
          <w:szCs w:val="22"/>
          <w:lang w:val="en-GB"/>
        </w:rPr>
        <w:t xml:space="preserve">    </w:t>
      </w:r>
      <w:r w:rsidR="00FE6CAB" w:rsidRPr="0050362E">
        <w:rPr>
          <w:rFonts w:ascii="Arial" w:hAnsi="Arial" w:cs="Arial"/>
          <w:b/>
          <w:sz w:val="22"/>
          <w:szCs w:val="22"/>
          <w:lang w:val="en-GB"/>
        </w:rPr>
        <w:t xml:space="preserve"> 6</w:t>
      </w:r>
      <w:r w:rsidRPr="0050362E">
        <w:rPr>
          <w:rFonts w:ascii="Arial" w:hAnsi="Arial" w:cs="Arial"/>
          <w:b/>
          <w:sz w:val="22"/>
          <w:szCs w:val="22"/>
          <w:lang w:val="en-GB"/>
        </w:rPr>
        <w:t xml:space="preserve">) </w:t>
      </w:r>
      <w:r w:rsidR="009E7D23" w:rsidRPr="0050362E">
        <w:rPr>
          <w:rFonts w:ascii="Arial" w:hAnsi="Arial" w:cs="Arial"/>
          <w:b/>
          <w:sz w:val="22"/>
          <w:lang w:val="en-GB"/>
        </w:rPr>
        <w:t>Guarantee deposited / withdrawn</w:t>
      </w:r>
      <w:r w:rsidR="009E7D23" w:rsidRPr="0050362E">
        <w:rPr>
          <w:rFonts w:ascii="Arial" w:hAnsi="Arial" w:cs="Arial"/>
          <w:sz w:val="22"/>
          <w:lang w:val="en-GB"/>
        </w:rPr>
        <w:t xml:space="preserve"> = deposits and withdrawals of guarantees made by a </w:t>
      </w:r>
      <w:r w:rsidR="00332F49" w:rsidRPr="0050362E">
        <w:rPr>
          <w:rFonts w:ascii="Arial" w:hAnsi="Arial" w:cs="Arial"/>
          <w:bCs/>
          <w:sz w:val="22"/>
          <w:szCs w:val="22"/>
          <w:lang w:val="en-GB"/>
        </w:rPr>
        <w:t>C</w:t>
      </w:r>
      <w:r w:rsidR="009E7D23" w:rsidRPr="0050362E">
        <w:rPr>
          <w:rFonts w:ascii="Arial" w:hAnsi="Arial" w:cs="Arial"/>
          <w:bCs/>
          <w:sz w:val="22"/>
          <w:szCs w:val="22"/>
          <w:lang w:val="en-GB"/>
        </w:rPr>
        <w:t>M</w:t>
      </w:r>
    </w:p>
    <w:p w14:paraId="6247E4B6" w14:textId="77777777" w:rsidR="007A1CA6" w:rsidRPr="0050362E" w:rsidRDefault="007A1CA6" w:rsidP="009B421E">
      <w:pPr>
        <w:jc w:val="both"/>
        <w:rPr>
          <w:rFonts w:ascii="Arial" w:hAnsi="Arial" w:cs="Arial"/>
          <w:bCs/>
          <w:sz w:val="22"/>
          <w:szCs w:val="22"/>
          <w:lang w:val="en-GB"/>
        </w:rPr>
      </w:pPr>
    </w:p>
    <w:p w14:paraId="5D8AAC9C" w14:textId="56B160AF" w:rsidR="00974556" w:rsidRPr="0050362E" w:rsidRDefault="00974556" w:rsidP="009B421E">
      <w:pPr>
        <w:jc w:val="both"/>
        <w:rPr>
          <w:rFonts w:ascii="Arial" w:hAnsi="Arial" w:cs="Arial"/>
          <w:bCs/>
          <w:sz w:val="22"/>
          <w:szCs w:val="22"/>
          <w:lang w:val="en-GB"/>
        </w:rPr>
      </w:pPr>
      <w:r w:rsidRPr="0050362E">
        <w:rPr>
          <w:rFonts w:ascii="Arial" w:hAnsi="Arial" w:cs="Arial"/>
          <w:b/>
          <w:sz w:val="22"/>
          <w:szCs w:val="22"/>
          <w:lang w:val="en-GB"/>
        </w:rPr>
        <w:t xml:space="preserve">     7)</w:t>
      </w:r>
      <w:r w:rsidR="009E7D23" w:rsidRPr="0050362E">
        <w:rPr>
          <w:rFonts w:ascii="Arial" w:hAnsi="Arial" w:cs="Arial"/>
          <w:b/>
          <w:sz w:val="22"/>
          <w:lang w:val="en-GB"/>
        </w:rPr>
        <w:t xml:space="preserve"> Guarantees released from the Physical Delivery Margin</w:t>
      </w:r>
      <w:r w:rsidR="009E7D23" w:rsidRPr="0050362E">
        <w:rPr>
          <w:rFonts w:ascii="Arial" w:hAnsi="Arial" w:cs="Arial"/>
          <w:sz w:val="22"/>
          <w:lang w:val="en-GB"/>
        </w:rPr>
        <w:t xml:space="preserve"> = the value of the guarantee </w:t>
      </w:r>
      <w:r w:rsidR="009E7D23" w:rsidRPr="0050362E">
        <w:rPr>
          <w:rFonts w:ascii="Arial" w:hAnsi="Arial" w:cs="Arial"/>
          <w:b/>
          <w:sz w:val="22"/>
          <w:lang w:val="en-GB"/>
        </w:rPr>
        <w:t>unlocked</w:t>
      </w:r>
      <w:r w:rsidR="009E7D23" w:rsidRPr="0050362E">
        <w:rPr>
          <w:rFonts w:ascii="Arial" w:hAnsi="Arial" w:cs="Arial"/>
          <w:sz w:val="22"/>
          <w:lang w:val="en-GB"/>
        </w:rPr>
        <w:t xml:space="preserve"> during the delivery period on a daily basis.</w:t>
      </w:r>
    </w:p>
    <w:p w14:paraId="07766D8D" w14:textId="51197A73" w:rsidR="009B421E" w:rsidRPr="0050362E" w:rsidRDefault="009B421E" w:rsidP="009B421E">
      <w:pPr>
        <w:jc w:val="both"/>
        <w:rPr>
          <w:rFonts w:ascii="Arial" w:hAnsi="Arial" w:cs="Arial"/>
          <w:bCs/>
          <w:sz w:val="22"/>
          <w:szCs w:val="22"/>
          <w:lang w:val="en-GB"/>
        </w:rPr>
      </w:pPr>
      <w:r w:rsidRPr="0050362E">
        <w:rPr>
          <w:rFonts w:ascii="Arial" w:hAnsi="Arial" w:cs="Arial"/>
          <w:bCs/>
          <w:sz w:val="22"/>
          <w:szCs w:val="22"/>
          <w:lang w:val="en-GB"/>
        </w:rPr>
        <w:lastRenderedPageBreak/>
        <w:t xml:space="preserve">    </w:t>
      </w:r>
    </w:p>
    <w:p w14:paraId="38B88740" w14:textId="77777777" w:rsidR="009B421E" w:rsidRPr="0050362E" w:rsidRDefault="009B421E" w:rsidP="00555D5B">
      <w:pPr>
        <w:spacing w:after="200" w:line="280" w:lineRule="exact"/>
        <w:jc w:val="both"/>
        <w:rPr>
          <w:rFonts w:ascii="Arial" w:hAnsi="Arial" w:cs="Arial"/>
          <w:b/>
          <w:bCs/>
          <w:sz w:val="22"/>
          <w:szCs w:val="22"/>
          <w:lang w:val="en-GB"/>
        </w:rPr>
      </w:pPr>
    </w:p>
    <w:p w14:paraId="4F416245" w14:textId="55C0D62C" w:rsidR="00221E10" w:rsidRPr="0050362E" w:rsidRDefault="009E7D23" w:rsidP="00555D5B">
      <w:pPr>
        <w:pStyle w:val="Heading3"/>
        <w:numPr>
          <w:ilvl w:val="0"/>
          <w:numId w:val="0"/>
        </w:numPr>
        <w:spacing w:before="0" w:after="200" w:line="280" w:lineRule="exact"/>
        <w:jc w:val="both"/>
        <w:rPr>
          <w:sz w:val="22"/>
          <w:szCs w:val="22"/>
          <w:lang w:val="en-GB"/>
        </w:rPr>
      </w:pPr>
      <w:r w:rsidRPr="0050362E">
        <w:rPr>
          <w:sz w:val="22"/>
          <w:lang w:val="en-GB"/>
        </w:rPr>
        <w:t>Article 15 - Available Transactions / Margin Call</w:t>
      </w:r>
    </w:p>
    <w:p w14:paraId="1A63C104" w14:textId="55DD9588" w:rsidR="00221E10" w:rsidRPr="0050362E" w:rsidRDefault="009E7D23" w:rsidP="00555D5B">
      <w:pPr>
        <w:numPr>
          <w:ilvl w:val="0"/>
          <w:numId w:val="41"/>
        </w:numPr>
        <w:spacing w:after="200" w:line="280" w:lineRule="exact"/>
        <w:ind w:hanging="720"/>
        <w:jc w:val="both"/>
        <w:rPr>
          <w:rFonts w:ascii="Arial" w:hAnsi="Arial" w:cs="Arial"/>
          <w:sz w:val="22"/>
          <w:szCs w:val="22"/>
          <w:lang w:val="en-GB"/>
        </w:rPr>
      </w:pPr>
      <w:r w:rsidRPr="0050362E">
        <w:rPr>
          <w:rFonts w:ascii="Arial" w:hAnsi="Arial" w:cs="Arial"/>
          <w:sz w:val="22"/>
          <w:lang w:val="en-GB"/>
        </w:rPr>
        <w:t>During the period between the registration of a Transaction and the Delivery Period, the Variation Margin changes depending on the variation of the Daily Settlement Price, affecting the Account balance. The RCE aims that during this period the balance of the Account does not fall below the Risk Limit</w:t>
      </w:r>
      <w:r w:rsidR="00221E10" w:rsidRPr="0050362E">
        <w:rPr>
          <w:rFonts w:ascii="Arial" w:hAnsi="Arial" w:cs="Arial"/>
          <w:sz w:val="22"/>
          <w:szCs w:val="22"/>
          <w:lang w:val="en-GB"/>
        </w:rPr>
        <w:t xml:space="preserve">. </w:t>
      </w:r>
    </w:p>
    <w:p w14:paraId="7FF08905" w14:textId="784C5A13" w:rsidR="00221E10" w:rsidRPr="0050362E" w:rsidRDefault="002E1E43" w:rsidP="00555D5B">
      <w:pPr>
        <w:numPr>
          <w:ilvl w:val="0"/>
          <w:numId w:val="41"/>
        </w:numPr>
        <w:spacing w:after="200" w:line="280" w:lineRule="exact"/>
        <w:ind w:hanging="720"/>
        <w:jc w:val="both"/>
        <w:rPr>
          <w:rFonts w:ascii="Arial" w:hAnsi="Arial" w:cs="Arial"/>
          <w:sz w:val="22"/>
          <w:szCs w:val="22"/>
          <w:lang w:val="en-GB"/>
        </w:rPr>
      </w:pPr>
      <w:r w:rsidRPr="0050362E">
        <w:rPr>
          <w:rFonts w:ascii="Arial" w:hAnsi="Arial" w:cs="Arial"/>
          <w:sz w:val="22"/>
          <w:lang w:val="en-GB"/>
        </w:rPr>
        <w:t>If the difference between the Account balance and the Risk Limit is negative, the CM shall be required to actually deposit in the Escrow Account, no later than the beginning of the Day ahead, an additional amount to supplement the value of the Account Balance at least until the value of the Risk Limit, called the Margin Call. The amount related to the Margin Call shall be debited by direct debit by the RCE</w:t>
      </w:r>
      <w:r w:rsidR="00221E10" w:rsidRPr="0050362E">
        <w:rPr>
          <w:rFonts w:ascii="Arial" w:hAnsi="Arial" w:cs="Arial"/>
          <w:sz w:val="22"/>
          <w:szCs w:val="22"/>
          <w:lang w:val="en-GB"/>
        </w:rPr>
        <w:t xml:space="preserve">. </w:t>
      </w:r>
    </w:p>
    <w:p w14:paraId="49C58B76" w14:textId="575CD6D9" w:rsidR="00221E10" w:rsidRPr="0050362E" w:rsidRDefault="002E1E43" w:rsidP="00555D5B">
      <w:pPr>
        <w:numPr>
          <w:ilvl w:val="0"/>
          <w:numId w:val="4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Trading Limit, respectively the Margin Call is calculated for the entire balance of the CM Account and includes the results of the marking to market of the Positions of all Transactions registered in the respective Account. The Trading Limit, respectively the Margin Call is specified at the end of the Day in the daily trading report provided by the RCE to the CM</w:t>
      </w:r>
      <w:r w:rsidR="00221E10" w:rsidRPr="0050362E">
        <w:rPr>
          <w:rFonts w:ascii="Arial" w:eastAsia="Calibri" w:hAnsi="Arial" w:cs="Arial"/>
          <w:sz w:val="22"/>
          <w:szCs w:val="22"/>
          <w:lang w:val="en-GB"/>
        </w:rPr>
        <w:t xml:space="preserve">. </w:t>
      </w:r>
    </w:p>
    <w:p w14:paraId="3A841771" w14:textId="1F6325A9" w:rsidR="00221E10" w:rsidRPr="0050362E" w:rsidRDefault="002E1E43" w:rsidP="00555D5B">
      <w:pPr>
        <w:numPr>
          <w:ilvl w:val="0"/>
          <w:numId w:val="4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 xml:space="preserve">In the situation where an account of a CM registers a Margin Call, and the MC does not respond to the Margin Call </w:t>
      </w:r>
      <w:r w:rsidR="00070702" w:rsidRPr="0050362E">
        <w:rPr>
          <w:rFonts w:ascii="Arial" w:hAnsi="Arial" w:cs="Arial"/>
          <w:sz w:val="22"/>
          <w:lang w:val="en-GB"/>
        </w:rPr>
        <w:t>within the term provided in paragraph</w:t>
      </w:r>
      <w:r w:rsidRPr="0050362E">
        <w:rPr>
          <w:rFonts w:ascii="Arial" w:hAnsi="Arial" w:cs="Arial"/>
          <w:sz w:val="22"/>
          <w:lang w:val="en-GB"/>
        </w:rPr>
        <w:t xml:space="preserve"> (2), the RCE has the right to forcibly close the Open Positions of the CM in this situation, without further notification</w:t>
      </w:r>
      <w:r w:rsidR="00221E10" w:rsidRPr="0050362E">
        <w:rPr>
          <w:rFonts w:ascii="Arial" w:eastAsia="Calibri" w:hAnsi="Arial" w:cs="Arial"/>
          <w:sz w:val="22"/>
          <w:szCs w:val="22"/>
          <w:lang w:val="en-GB"/>
        </w:rPr>
        <w:t xml:space="preserve">. </w:t>
      </w:r>
    </w:p>
    <w:p w14:paraId="78842144" w14:textId="2EB1DD95" w:rsidR="00221E10" w:rsidRPr="0050362E" w:rsidRDefault="002C46E4" w:rsidP="00555D5B">
      <w:pPr>
        <w:numPr>
          <w:ilvl w:val="0"/>
          <w:numId w:val="4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During the existence of the Margin Call, the Clearing Platform shall no longer allow the respective CM to place new orders or to register new Transactions, but only to cancel orders and to close the Open Positions. In order to register new Transactions, the CM shall have to respond to the Margin Call or reduce its exposure below the Risk Limit by closing Open Positions</w:t>
      </w:r>
      <w:r w:rsidR="00221E10" w:rsidRPr="0050362E">
        <w:rPr>
          <w:rFonts w:ascii="Arial" w:eastAsia="Calibri" w:hAnsi="Arial" w:cs="Arial"/>
          <w:sz w:val="22"/>
          <w:szCs w:val="22"/>
          <w:lang w:val="en-GB"/>
        </w:rPr>
        <w:t>.</w:t>
      </w:r>
    </w:p>
    <w:p w14:paraId="7FFD1806" w14:textId="788E7744" w:rsidR="00221E10" w:rsidRPr="0050362E" w:rsidRDefault="002C46E4" w:rsidP="00555D5B">
      <w:pPr>
        <w:numPr>
          <w:ilvl w:val="0"/>
          <w:numId w:val="41"/>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RCE is responsible for the application of the measures related to the Margin Appeal. The failure to comply with the obligation to respond to the Margin Call entitles the RCE to suspend the respective CM from the clearing-settlement system</w:t>
      </w:r>
      <w:r w:rsidR="00221E10" w:rsidRPr="0050362E">
        <w:rPr>
          <w:rFonts w:ascii="Arial" w:eastAsia="Calibri" w:hAnsi="Arial" w:cs="Arial"/>
          <w:sz w:val="22"/>
          <w:szCs w:val="22"/>
          <w:lang w:val="en-GB"/>
        </w:rPr>
        <w:t xml:space="preserve">. </w:t>
      </w:r>
    </w:p>
    <w:p w14:paraId="2B8F94CB" w14:textId="0C825940" w:rsidR="00221E10" w:rsidRPr="0050362E" w:rsidRDefault="00086E1E" w:rsidP="00555D5B">
      <w:pPr>
        <w:numPr>
          <w:ilvl w:val="0"/>
          <w:numId w:val="41"/>
        </w:numPr>
        <w:spacing w:after="200" w:line="280" w:lineRule="exact"/>
        <w:ind w:hanging="720"/>
        <w:jc w:val="both"/>
        <w:rPr>
          <w:rFonts w:ascii="Arial" w:hAnsi="Arial" w:cs="Arial"/>
          <w:b/>
          <w:bCs/>
          <w:sz w:val="22"/>
          <w:szCs w:val="22"/>
          <w:lang w:val="en-GB"/>
        </w:rPr>
      </w:pPr>
      <w:r w:rsidRPr="0050362E">
        <w:rPr>
          <w:rFonts w:ascii="Arial" w:hAnsi="Arial" w:cs="Arial"/>
          <w:sz w:val="22"/>
          <w:lang w:val="en-GB"/>
        </w:rPr>
        <w:t>The Margin call of a CM cannot be covered by the RCE by the use of the Margins submitted by other CMs</w:t>
      </w:r>
      <w:r w:rsidR="00221E10" w:rsidRPr="0050362E">
        <w:rPr>
          <w:rFonts w:ascii="Arial" w:eastAsia="Calibri" w:hAnsi="Arial" w:cs="Arial"/>
          <w:sz w:val="22"/>
          <w:szCs w:val="22"/>
          <w:lang w:val="en-GB"/>
        </w:rPr>
        <w:t>.</w:t>
      </w:r>
    </w:p>
    <w:p w14:paraId="55DD5098" w14:textId="1565A460" w:rsidR="0084575B" w:rsidRPr="0050362E" w:rsidRDefault="00086E1E" w:rsidP="00555D5B">
      <w:pPr>
        <w:numPr>
          <w:ilvl w:val="0"/>
          <w:numId w:val="41"/>
        </w:numPr>
        <w:spacing w:after="200" w:line="280" w:lineRule="exact"/>
        <w:ind w:hanging="720"/>
        <w:jc w:val="both"/>
        <w:rPr>
          <w:rFonts w:ascii="Arial" w:hAnsi="Arial" w:cs="Arial"/>
          <w:b/>
          <w:bCs/>
          <w:sz w:val="22"/>
          <w:szCs w:val="22"/>
          <w:lang w:val="en-GB"/>
        </w:rPr>
      </w:pPr>
      <w:r w:rsidRPr="0050362E">
        <w:rPr>
          <w:rFonts w:ascii="Arial" w:hAnsi="Arial" w:cs="Arial"/>
          <w:sz w:val="22"/>
          <w:lang w:val="en-GB"/>
        </w:rPr>
        <w:t>The Margin call can occur in the following situations</w:t>
      </w:r>
      <w:r w:rsidR="000A14AD" w:rsidRPr="0050362E">
        <w:rPr>
          <w:rFonts w:ascii="Arial" w:eastAsia="Calibri" w:hAnsi="Arial" w:cs="Arial"/>
          <w:sz w:val="22"/>
          <w:szCs w:val="22"/>
          <w:lang w:val="en-GB"/>
        </w:rPr>
        <w:t>:</w:t>
      </w:r>
    </w:p>
    <w:p w14:paraId="203AA2A1" w14:textId="623C9FE7" w:rsidR="004F1AEF" w:rsidRPr="0050362E" w:rsidRDefault="000A14AD" w:rsidP="0050362E">
      <w:pPr>
        <w:spacing w:after="200" w:line="280" w:lineRule="exact"/>
        <w:ind w:left="720"/>
        <w:jc w:val="both"/>
        <w:rPr>
          <w:rFonts w:ascii="Arial" w:hAnsi="Arial" w:cs="Arial"/>
          <w:b/>
          <w:bCs/>
          <w:sz w:val="22"/>
          <w:szCs w:val="22"/>
          <w:lang w:val="en-GB"/>
        </w:rPr>
      </w:pPr>
      <w:r w:rsidRPr="0050362E">
        <w:rPr>
          <w:rFonts w:ascii="Arial" w:eastAsia="Calibri" w:hAnsi="Arial" w:cs="Arial"/>
          <w:sz w:val="22"/>
          <w:szCs w:val="22"/>
          <w:lang w:val="en-GB"/>
        </w:rPr>
        <w:t xml:space="preserve">- </w:t>
      </w:r>
      <w:r w:rsidR="00086E1E" w:rsidRPr="0050362E">
        <w:rPr>
          <w:rFonts w:ascii="Arial" w:hAnsi="Arial" w:cs="Arial"/>
          <w:sz w:val="22"/>
          <w:lang w:val="en-GB"/>
        </w:rPr>
        <w:t xml:space="preserve">recording losses as a result of concluding transactions or the </w:t>
      </w:r>
      <w:r w:rsidR="00070702" w:rsidRPr="0050362E">
        <w:rPr>
          <w:rFonts w:ascii="Arial" w:hAnsi="Arial" w:cs="Arial"/>
          <w:sz w:val="22"/>
          <w:lang w:val="en-GB"/>
        </w:rPr>
        <w:t>unfavourable</w:t>
      </w:r>
      <w:r w:rsidR="00086E1E" w:rsidRPr="0050362E">
        <w:rPr>
          <w:rFonts w:ascii="Arial" w:hAnsi="Arial" w:cs="Arial"/>
          <w:sz w:val="22"/>
          <w:lang w:val="en-GB"/>
        </w:rPr>
        <w:t xml:space="preserve"> evolution of the Daily Settlement Price, a repetitive process with a daily cadence</w:t>
      </w:r>
      <w:r w:rsidR="00301F36" w:rsidRPr="0050362E">
        <w:rPr>
          <w:rFonts w:ascii="Arial" w:eastAsia="Calibri" w:hAnsi="Arial" w:cs="Arial"/>
          <w:sz w:val="22"/>
          <w:szCs w:val="22"/>
          <w:lang w:val="en-GB"/>
        </w:rPr>
        <w:t>;</w:t>
      </w:r>
    </w:p>
    <w:p w14:paraId="5EF4AAE7" w14:textId="176A91EF" w:rsidR="00413D73" w:rsidRPr="0050362E" w:rsidRDefault="00E25CBB" w:rsidP="004F1AEF">
      <w:pPr>
        <w:spacing w:after="200" w:line="280" w:lineRule="exact"/>
        <w:jc w:val="both"/>
        <w:rPr>
          <w:rFonts w:ascii="Arial" w:eastAsia="Calibri" w:hAnsi="Arial" w:cs="Arial"/>
          <w:sz w:val="22"/>
          <w:szCs w:val="22"/>
          <w:lang w:val="en-GB"/>
        </w:rPr>
      </w:pPr>
      <w:r w:rsidRPr="0050362E">
        <w:rPr>
          <w:rFonts w:ascii="Arial" w:eastAsia="Calibri" w:hAnsi="Arial" w:cs="Arial"/>
          <w:sz w:val="22"/>
          <w:szCs w:val="22"/>
          <w:lang w:val="en-GB"/>
        </w:rPr>
        <w:t>–</w:t>
      </w:r>
      <w:r w:rsidR="004F1AEF" w:rsidRPr="0050362E">
        <w:rPr>
          <w:rFonts w:ascii="Arial" w:eastAsia="Calibri" w:hAnsi="Arial" w:cs="Arial"/>
          <w:sz w:val="22"/>
          <w:szCs w:val="22"/>
          <w:lang w:val="en-GB"/>
        </w:rPr>
        <w:t xml:space="preserve"> </w:t>
      </w:r>
      <w:r w:rsidR="00086E1E" w:rsidRPr="0050362E">
        <w:rPr>
          <w:rFonts w:ascii="Arial" w:hAnsi="Arial" w:cs="Arial"/>
          <w:sz w:val="22"/>
          <w:lang w:val="en-GB"/>
        </w:rPr>
        <w:t>registration of a deficit of guarantees as a result of the calculation and request of the increase of guarantees determined by the entry in the Delivery Period of a Contract, repetitive process with a monthly cadence</w:t>
      </w:r>
      <w:r w:rsidR="00301F36" w:rsidRPr="0050362E">
        <w:rPr>
          <w:rFonts w:ascii="Arial" w:eastAsia="Calibri" w:hAnsi="Arial" w:cs="Arial"/>
          <w:sz w:val="22"/>
          <w:szCs w:val="22"/>
          <w:lang w:val="en-GB"/>
        </w:rPr>
        <w:t>;</w:t>
      </w:r>
    </w:p>
    <w:p w14:paraId="5FC389B8" w14:textId="51B14739" w:rsidR="000A14AD" w:rsidRPr="0050362E" w:rsidRDefault="00413D73" w:rsidP="0050362E">
      <w:pPr>
        <w:spacing w:after="200" w:line="280" w:lineRule="exact"/>
        <w:jc w:val="both"/>
        <w:rPr>
          <w:rFonts w:ascii="Arial" w:hAnsi="Arial" w:cs="Arial"/>
          <w:b/>
          <w:bCs/>
          <w:sz w:val="22"/>
          <w:szCs w:val="22"/>
          <w:lang w:val="en-GB"/>
        </w:rPr>
      </w:pPr>
      <w:r w:rsidRPr="0050362E">
        <w:rPr>
          <w:rFonts w:ascii="Arial" w:eastAsia="Calibri" w:hAnsi="Arial" w:cs="Arial"/>
          <w:sz w:val="22"/>
          <w:szCs w:val="22"/>
          <w:lang w:val="en-GB"/>
        </w:rPr>
        <w:t xml:space="preserve">– </w:t>
      </w:r>
      <w:r w:rsidR="00086E1E" w:rsidRPr="0050362E">
        <w:rPr>
          <w:rFonts w:ascii="Arial" w:hAnsi="Arial" w:cs="Arial"/>
          <w:sz w:val="22"/>
          <w:lang w:val="en-GB"/>
        </w:rPr>
        <w:t>the registration of a deficit of guarantees as a result of the increase of the nominal value of the Initial Margin according to the specific Regulation and Instruction, the procedure being occasional</w:t>
      </w:r>
      <w:r w:rsidR="00D52C3E" w:rsidRPr="0050362E">
        <w:rPr>
          <w:rFonts w:ascii="Arial" w:eastAsia="Calibri" w:hAnsi="Arial" w:cs="Arial"/>
          <w:sz w:val="22"/>
          <w:szCs w:val="22"/>
          <w:lang w:val="en-GB"/>
        </w:rPr>
        <w:t>.</w:t>
      </w:r>
    </w:p>
    <w:p w14:paraId="3E4BF7E7" w14:textId="1F26CAD7" w:rsidR="00221E10" w:rsidRPr="0050362E" w:rsidRDefault="00086E1E"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lastRenderedPageBreak/>
        <w:t>Article 16 - Transfer of amounts to and from the Account</w:t>
      </w:r>
    </w:p>
    <w:p w14:paraId="03722FB0" w14:textId="5A30C57A" w:rsidR="00221E10" w:rsidRPr="0050362E" w:rsidRDefault="00086E1E" w:rsidP="00555D5B">
      <w:pPr>
        <w:numPr>
          <w:ilvl w:val="0"/>
          <w:numId w:val="12"/>
        </w:numPr>
        <w:spacing w:after="200" w:line="280" w:lineRule="exact"/>
        <w:ind w:hanging="720"/>
        <w:jc w:val="both"/>
        <w:rPr>
          <w:rFonts w:ascii="Arial" w:hAnsi="Arial" w:cs="Arial"/>
          <w:sz w:val="22"/>
          <w:szCs w:val="22"/>
          <w:lang w:val="en-GB"/>
        </w:rPr>
      </w:pPr>
      <w:r w:rsidRPr="0050362E">
        <w:rPr>
          <w:rFonts w:ascii="Arial" w:hAnsi="Arial" w:cs="Arial"/>
          <w:sz w:val="22"/>
          <w:lang w:val="en-GB"/>
        </w:rPr>
        <w:t>The CM may dispose of the amounts representing the Balance of the Account, respectively of the Guarantees, according to the provisions of this Regulation. The maximum amount that can be withdrawn from the account is equal to the Cash available in RON, calculated daily according to the specifications of Article 14 and expressly specified in the Daily structure of the Account</w:t>
      </w:r>
      <w:r w:rsidR="00221E10" w:rsidRPr="0050362E">
        <w:rPr>
          <w:rFonts w:ascii="Arial" w:eastAsia="Calibri" w:hAnsi="Arial" w:cs="Arial"/>
          <w:sz w:val="22"/>
          <w:szCs w:val="22"/>
          <w:lang w:val="en-GB"/>
        </w:rPr>
        <w:t>.</w:t>
      </w:r>
    </w:p>
    <w:p w14:paraId="4E9C3373" w14:textId="62634F78" w:rsidR="00221E10" w:rsidRPr="0050362E" w:rsidRDefault="001073DB" w:rsidP="00555D5B">
      <w:pPr>
        <w:numPr>
          <w:ilvl w:val="0"/>
          <w:numId w:val="1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Transfers shall be made between the accounts specified in the Acceptance Agreement of the CM</w:t>
      </w:r>
      <w:r w:rsidR="00221E10" w:rsidRPr="0050362E">
        <w:rPr>
          <w:rFonts w:ascii="Arial" w:eastAsia="Calibri" w:hAnsi="Arial" w:cs="Arial"/>
          <w:sz w:val="22"/>
          <w:szCs w:val="22"/>
          <w:lang w:val="en-GB"/>
        </w:rPr>
        <w:t>.</w:t>
      </w:r>
    </w:p>
    <w:p w14:paraId="596EABAD" w14:textId="0CD5E982" w:rsidR="00221E10" w:rsidRPr="0050362E" w:rsidRDefault="001073DB" w:rsidP="00555D5B">
      <w:pPr>
        <w:numPr>
          <w:ilvl w:val="0"/>
          <w:numId w:val="1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Sending false payment orders or cancelling the transfer after the payment orders have been endorsed by the CM bank leads to the rejection in the future of this way of replenishing the account for the respective CM and to its sanctioning according to the provisions of this Regulation</w:t>
      </w:r>
      <w:r w:rsidR="00221E10" w:rsidRPr="0050362E">
        <w:rPr>
          <w:rFonts w:ascii="Arial" w:eastAsia="Calibri" w:hAnsi="Arial" w:cs="Arial"/>
          <w:sz w:val="22"/>
          <w:szCs w:val="22"/>
          <w:lang w:val="en-GB"/>
        </w:rPr>
        <w:t xml:space="preserve">. </w:t>
      </w:r>
    </w:p>
    <w:p w14:paraId="05BCF114" w14:textId="12806AC4" w:rsidR="00221E10" w:rsidRPr="0050362E" w:rsidRDefault="001073DB" w:rsidP="00555D5B">
      <w:pPr>
        <w:numPr>
          <w:ilvl w:val="0"/>
          <w:numId w:val="1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CM sending, in response to the Margin Call, a false payment order or the cancellation of the performed transfer, determines the suspension of the access to the Clearing Platform, accompanied by the forced closing of the Positions covered by the respective payment order</w:t>
      </w:r>
      <w:r w:rsidR="00221E10" w:rsidRPr="0050362E">
        <w:rPr>
          <w:rFonts w:ascii="Arial" w:eastAsia="Calibri" w:hAnsi="Arial" w:cs="Arial"/>
          <w:sz w:val="22"/>
          <w:szCs w:val="22"/>
          <w:lang w:val="en-GB"/>
        </w:rPr>
        <w:t xml:space="preserve">. </w:t>
      </w:r>
    </w:p>
    <w:p w14:paraId="3C794EF4" w14:textId="2E08E12D" w:rsidR="00221E10" w:rsidRPr="0050362E" w:rsidRDefault="00070702" w:rsidP="00555D5B">
      <w:pPr>
        <w:numPr>
          <w:ilvl w:val="0"/>
          <w:numId w:val="1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w:t>
      </w:r>
      <w:r w:rsidR="001073DB" w:rsidRPr="0050362E">
        <w:rPr>
          <w:rFonts w:ascii="Arial" w:hAnsi="Arial" w:cs="Arial"/>
          <w:sz w:val="22"/>
          <w:lang w:val="en-GB"/>
        </w:rPr>
        <w:t>he Open Positions under the Transactions that have been recorded on the basis of an unconfirmed replenishment shall be forcibly closed by the RCE, as soon as it is established that the bank transfer has not been made and the respective amount shall be withdrawn from the Account. All consequences of this action and any liability to third parties are assumed, in this case, by the respective CM</w:t>
      </w:r>
      <w:r w:rsidR="00221E10" w:rsidRPr="0050362E">
        <w:rPr>
          <w:rFonts w:ascii="Arial" w:eastAsia="Calibri" w:hAnsi="Arial" w:cs="Arial"/>
          <w:sz w:val="22"/>
          <w:szCs w:val="22"/>
          <w:lang w:val="en-GB"/>
        </w:rPr>
        <w:t>.</w:t>
      </w:r>
    </w:p>
    <w:p w14:paraId="14D6B372" w14:textId="565320ED" w:rsidR="00221E10" w:rsidRPr="0050362E" w:rsidRDefault="001073DB" w:rsidP="00555D5B">
      <w:pPr>
        <w:numPr>
          <w:ilvl w:val="0"/>
          <w:numId w:val="12"/>
        </w:numPr>
        <w:spacing w:after="200" w:line="280" w:lineRule="exact"/>
        <w:ind w:hanging="720"/>
        <w:jc w:val="both"/>
        <w:rPr>
          <w:rFonts w:ascii="Arial" w:hAnsi="Arial" w:cs="Arial"/>
          <w:sz w:val="22"/>
          <w:szCs w:val="22"/>
          <w:lang w:val="en-GB"/>
        </w:rPr>
      </w:pPr>
      <w:r w:rsidRPr="0050362E">
        <w:rPr>
          <w:rFonts w:ascii="Arial" w:hAnsi="Arial" w:cs="Arial"/>
          <w:sz w:val="22"/>
          <w:lang w:val="en-GB"/>
        </w:rPr>
        <w:t>Payments and withdrawals from the Account are considered made at the time of confirmation of receipt of the amounts in the Account, respectively when they are sent to the bank. These operations are final, the CM not having the right to any recourse, and the RCE has no responsibility, towards any operations performed in a defective or erroneous way</w:t>
      </w:r>
      <w:r w:rsidRPr="0050362E">
        <w:rPr>
          <w:rFonts w:ascii="Arial" w:eastAsia="Calibri" w:hAnsi="Arial" w:cs="Arial"/>
          <w:sz w:val="22"/>
          <w:szCs w:val="22"/>
          <w:lang w:val="en-GB"/>
        </w:rPr>
        <w:t>. The CM is also entitled to a revaluation and if discovering errors that have financially affected the CM's account, both parties are responsible for finding efficient solutions, so that the CM and the RCE do not have unjustified financial losses related to replenishments and withdrawals</w:t>
      </w:r>
      <w:r w:rsidR="004617E9" w:rsidRPr="0050362E">
        <w:rPr>
          <w:rFonts w:ascii="Arial" w:eastAsia="Arial" w:hAnsi="Arial" w:cs="Arial"/>
          <w:sz w:val="22"/>
          <w:szCs w:val="22"/>
          <w:lang w:val="en-GB"/>
        </w:rPr>
        <w:t>.</w:t>
      </w:r>
    </w:p>
    <w:p w14:paraId="0BAED6DD" w14:textId="4E22FCF6" w:rsidR="00221E10" w:rsidRPr="0050362E" w:rsidRDefault="001073DB" w:rsidP="00555D5B">
      <w:pPr>
        <w:numPr>
          <w:ilvl w:val="0"/>
          <w:numId w:val="12"/>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CM account is not interest-bearing</w:t>
      </w:r>
      <w:r w:rsidR="00221E10" w:rsidRPr="0050362E">
        <w:rPr>
          <w:rFonts w:ascii="Arial" w:hAnsi="Arial" w:cs="Arial"/>
          <w:sz w:val="22"/>
          <w:szCs w:val="22"/>
          <w:lang w:val="en-GB"/>
        </w:rPr>
        <w:t xml:space="preserve">. </w:t>
      </w:r>
    </w:p>
    <w:p w14:paraId="4D758379" w14:textId="1144BDBC" w:rsidR="00221E10" w:rsidRPr="0050362E" w:rsidRDefault="001073DB" w:rsidP="00555D5B">
      <w:pPr>
        <w:numPr>
          <w:ilvl w:val="0"/>
          <w:numId w:val="12"/>
        </w:numPr>
        <w:spacing w:after="200" w:line="280" w:lineRule="exact"/>
        <w:ind w:hanging="720"/>
        <w:jc w:val="both"/>
        <w:rPr>
          <w:rFonts w:ascii="Arial" w:hAnsi="Arial" w:cs="Arial"/>
          <w:b/>
          <w:bCs/>
          <w:sz w:val="22"/>
          <w:szCs w:val="22"/>
          <w:lang w:val="en-GB"/>
        </w:rPr>
      </w:pPr>
      <w:r w:rsidRPr="0050362E">
        <w:rPr>
          <w:rFonts w:ascii="Arial" w:hAnsi="Arial" w:cs="Arial"/>
          <w:sz w:val="22"/>
          <w:lang w:val="en-GB"/>
        </w:rPr>
        <w:t>If the CM does not submit the forms for withdrawals and replenishments of the Account by the deadline and under the conditions specified in the Daily Schedule, the RCE has the right not to perform on that Day the requested operations</w:t>
      </w:r>
      <w:r w:rsidR="00221E10" w:rsidRPr="0050362E">
        <w:rPr>
          <w:rFonts w:ascii="Arial" w:eastAsia="Calibri" w:hAnsi="Arial" w:cs="Arial"/>
          <w:sz w:val="22"/>
          <w:szCs w:val="22"/>
          <w:lang w:val="en-GB"/>
        </w:rPr>
        <w:t>.</w:t>
      </w:r>
    </w:p>
    <w:p w14:paraId="304192B9" w14:textId="5EE63FD6" w:rsidR="00221E10" w:rsidRPr="0050362E" w:rsidRDefault="004B3219" w:rsidP="00555D5B">
      <w:pPr>
        <w:spacing w:after="200" w:line="280" w:lineRule="exact"/>
        <w:jc w:val="both"/>
        <w:rPr>
          <w:rFonts w:ascii="Arial" w:hAnsi="Arial" w:cs="Arial"/>
          <w:sz w:val="22"/>
          <w:szCs w:val="22"/>
          <w:lang w:val="en-GB"/>
        </w:rPr>
      </w:pPr>
      <w:r w:rsidRPr="0050362E">
        <w:rPr>
          <w:rFonts w:ascii="Arial" w:hAnsi="Arial" w:cs="Arial"/>
          <w:b/>
          <w:sz w:val="22"/>
          <w:lang w:val="en-GB"/>
        </w:rPr>
        <w:t>Article 17 - Daily report</w:t>
      </w:r>
      <w:r w:rsidRPr="0050362E">
        <w:rPr>
          <w:rFonts w:ascii="Arial" w:hAnsi="Arial" w:cs="Arial"/>
          <w:sz w:val="22"/>
          <w:lang w:val="en-GB"/>
        </w:rPr>
        <w:t xml:space="preserve">  </w:t>
      </w:r>
    </w:p>
    <w:p w14:paraId="5EA68DE9" w14:textId="293312AD" w:rsidR="00221E10" w:rsidRPr="0050362E" w:rsidRDefault="004B3219" w:rsidP="00555D5B">
      <w:pPr>
        <w:numPr>
          <w:ilvl w:val="0"/>
          <w:numId w:val="17"/>
        </w:numPr>
        <w:spacing w:after="200" w:line="280" w:lineRule="exact"/>
        <w:ind w:hanging="720"/>
        <w:jc w:val="both"/>
        <w:rPr>
          <w:rFonts w:ascii="Arial" w:hAnsi="Arial" w:cs="Arial"/>
          <w:sz w:val="22"/>
          <w:szCs w:val="22"/>
          <w:lang w:val="en-GB"/>
        </w:rPr>
      </w:pPr>
      <w:r w:rsidRPr="0050362E">
        <w:rPr>
          <w:rFonts w:ascii="Arial" w:hAnsi="Arial" w:cs="Arial"/>
          <w:sz w:val="22"/>
          <w:lang w:val="en-GB"/>
        </w:rPr>
        <w:t>At the end of each Day, each CM has access to the confirmation reports and the Daily Account structure that shall be provided by the RCE by e-mail, to the address specified in the Acceptance Agreement of the CM</w:t>
      </w:r>
      <w:r w:rsidR="00221E10" w:rsidRPr="0050362E">
        <w:rPr>
          <w:rFonts w:ascii="Arial" w:hAnsi="Arial" w:cs="Arial"/>
          <w:sz w:val="22"/>
          <w:szCs w:val="22"/>
          <w:lang w:val="en-GB"/>
        </w:rPr>
        <w:t>.</w:t>
      </w:r>
    </w:p>
    <w:p w14:paraId="369F0128" w14:textId="27604A18" w:rsidR="00221E10" w:rsidRPr="0050362E" w:rsidRDefault="004B3219" w:rsidP="00555D5B">
      <w:pPr>
        <w:numPr>
          <w:ilvl w:val="0"/>
          <w:numId w:val="17"/>
        </w:numPr>
        <w:spacing w:after="200" w:line="280" w:lineRule="exact"/>
        <w:ind w:hanging="720"/>
        <w:jc w:val="both"/>
        <w:rPr>
          <w:rFonts w:ascii="Arial" w:hAnsi="Arial" w:cs="Arial"/>
          <w:sz w:val="22"/>
          <w:szCs w:val="22"/>
          <w:lang w:val="en-GB"/>
        </w:rPr>
      </w:pPr>
      <w:r w:rsidRPr="0050362E">
        <w:rPr>
          <w:rFonts w:ascii="Arial" w:hAnsi="Arial" w:cs="Arial"/>
          <w:sz w:val="22"/>
          <w:lang w:val="en-GB"/>
        </w:rPr>
        <w:lastRenderedPageBreak/>
        <w:t>The Daily Structure of the Account shall be available and updated even if the CM has not performed any operation on that Day, based on the marking to market of the Open Positions held by it, which affects the components of the Account</w:t>
      </w:r>
      <w:r w:rsidR="00221E10" w:rsidRPr="0050362E">
        <w:rPr>
          <w:rFonts w:ascii="Arial" w:hAnsi="Arial" w:cs="Arial"/>
          <w:sz w:val="22"/>
          <w:szCs w:val="22"/>
          <w:lang w:val="en-GB"/>
        </w:rPr>
        <w:t>.</w:t>
      </w:r>
    </w:p>
    <w:p w14:paraId="0CFC2963" w14:textId="172170B0" w:rsidR="00221E10" w:rsidRPr="0050362E" w:rsidRDefault="004B3219" w:rsidP="00555D5B">
      <w:pPr>
        <w:numPr>
          <w:ilvl w:val="0"/>
          <w:numId w:val="17"/>
        </w:numPr>
        <w:spacing w:after="200" w:line="280" w:lineRule="exact"/>
        <w:ind w:hanging="720"/>
        <w:jc w:val="both"/>
        <w:rPr>
          <w:rFonts w:ascii="Arial" w:hAnsi="Arial" w:cs="Arial"/>
          <w:sz w:val="22"/>
          <w:szCs w:val="22"/>
          <w:lang w:val="en-GB"/>
        </w:rPr>
      </w:pPr>
      <w:r w:rsidRPr="0050362E">
        <w:rPr>
          <w:rFonts w:ascii="Arial" w:hAnsi="Arial" w:cs="Arial"/>
          <w:sz w:val="22"/>
          <w:lang w:val="en-GB"/>
        </w:rPr>
        <w:t>The objections to the Daily Account Structure on a given Day shall be sent to the RCE by the beginning of the Day ahead at the latest. If no objections are received within this period, the data in the Daily Account Structure are considered final and attract the liability of the CM in connection with the obligations arising therefrom, the RCE being exonerated from any liability.</w:t>
      </w:r>
    </w:p>
    <w:p w14:paraId="40CC63E0" w14:textId="221ABBB7" w:rsidR="00221E10" w:rsidRPr="0050362E" w:rsidRDefault="004B3219" w:rsidP="00555D5B">
      <w:pPr>
        <w:numPr>
          <w:ilvl w:val="0"/>
          <w:numId w:val="17"/>
        </w:numPr>
        <w:spacing w:after="200" w:line="280" w:lineRule="exact"/>
        <w:ind w:hanging="720"/>
        <w:jc w:val="both"/>
        <w:rPr>
          <w:rFonts w:ascii="Arial" w:hAnsi="Arial" w:cs="Arial"/>
          <w:b/>
          <w:bCs/>
          <w:sz w:val="22"/>
          <w:szCs w:val="22"/>
          <w:lang w:val="en-GB"/>
        </w:rPr>
      </w:pPr>
      <w:r w:rsidRPr="0050362E">
        <w:rPr>
          <w:rFonts w:ascii="Arial" w:hAnsi="Arial" w:cs="Arial"/>
          <w:sz w:val="22"/>
          <w:lang w:val="en-GB"/>
        </w:rPr>
        <w:t>The Daily Structure of the Account as well as the other reports provided by the RCE shall be established by a specific Instruction issued by the RCE</w:t>
      </w:r>
      <w:r w:rsidR="00221E10" w:rsidRPr="0050362E">
        <w:rPr>
          <w:rFonts w:ascii="Arial" w:hAnsi="Arial" w:cs="Arial"/>
          <w:sz w:val="22"/>
          <w:szCs w:val="22"/>
          <w:lang w:val="en-GB"/>
        </w:rPr>
        <w:t xml:space="preserve">.  </w:t>
      </w:r>
    </w:p>
    <w:p w14:paraId="7C2068F4" w14:textId="109FE3B3" w:rsidR="00221E10" w:rsidRPr="0050362E" w:rsidRDefault="00B86545" w:rsidP="00555D5B">
      <w:pPr>
        <w:spacing w:after="200" w:line="280" w:lineRule="exact"/>
        <w:jc w:val="both"/>
        <w:rPr>
          <w:rFonts w:ascii="Arial" w:hAnsi="Arial" w:cs="Arial"/>
          <w:b/>
          <w:bCs/>
          <w:sz w:val="22"/>
          <w:szCs w:val="22"/>
          <w:lang w:val="en-GB"/>
        </w:rPr>
      </w:pPr>
      <w:r w:rsidRPr="0050362E">
        <w:rPr>
          <w:rFonts w:ascii="Arial" w:hAnsi="Arial" w:cs="Arial"/>
          <w:b/>
          <w:sz w:val="22"/>
          <w:lang w:val="en-GB"/>
        </w:rPr>
        <w:t>Article 18 - Daily settlement price and Final settlement price</w:t>
      </w:r>
    </w:p>
    <w:p w14:paraId="58B274A9" w14:textId="4CF2DEDA" w:rsidR="004B725F" w:rsidRPr="0050362E" w:rsidRDefault="00B86545" w:rsidP="00555D5B">
      <w:pPr>
        <w:spacing w:after="200" w:line="280" w:lineRule="exact"/>
        <w:jc w:val="both"/>
        <w:rPr>
          <w:rFonts w:ascii="Arial" w:hAnsi="Arial" w:cs="Arial"/>
          <w:sz w:val="22"/>
          <w:szCs w:val="22"/>
          <w:lang w:val="en-GB"/>
        </w:rPr>
      </w:pPr>
      <w:r w:rsidRPr="0050362E">
        <w:rPr>
          <w:rFonts w:ascii="Arial" w:hAnsi="Arial" w:cs="Arial"/>
          <w:b/>
          <w:sz w:val="22"/>
          <w:lang w:val="en-GB"/>
        </w:rPr>
        <w:t>Daily settlement price</w:t>
      </w:r>
    </w:p>
    <w:p w14:paraId="02675E04" w14:textId="569C6DC4" w:rsidR="00221E10" w:rsidRPr="0050362E" w:rsidRDefault="005A6EBE" w:rsidP="00555D5B">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sz w:val="22"/>
          <w:lang w:val="en-GB"/>
        </w:rPr>
        <w:t>The Daily Settlement Price is calculated for each Contract</w:t>
      </w:r>
      <w:r w:rsidR="00221E10" w:rsidRPr="0050362E">
        <w:rPr>
          <w:rFonts w:ascii="Arial" w:hAnsi="Arial" w:cs="Arial"/>
          <w:sz w:val="22"/>
          <w:szCs w:val="22"/>
          <w:lang w:val="en-GB"/>
        </w:rPr>
        <w:t>.</w:t>
      </w:r>
    </w:p>
    <w:p w14:paraId="528E7F37" w14:textId="3B5BEA13" w:rsidR="00221E10" w:rsidRPr="0050362E" w:rsidRDefault="005A6EBE" w:rsidP="00555D5B">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sz w:val="22"/>
          <w:lang w:val="en-GB"/>
        </w:rPr>
        <w:t>The Daily Settlement Price is determined by the RCE according to specific algorithms. Depending on the liquidity of the Market, the Daily Settlement Price can also be calculated by reference to the other markets managed by the RCE or external quotations for similar Contracts, in order to make an adequate calculation of the price of the Underlying</w:t>
      </w:r>
      <w:r w:rsidR="00221E10" w:rsidRPr="0050362E">
        <w:rPr>
          <w:rFonts w:ascii="Arial" w:hAnsi="Arial" w:cs="Arial"/>
          <w:sz w:val="22"/>
          <w:szCs w:val="22"/>
          <w:lang w:val="en-GB"/>
        </w:rPr>
        <w:t>.</w:t>
      </w:r>
    </w:p>
    <w:p w14:paraId="2E26118D" w14:textId="0D7A93FE" w:rsidR="003F344F" w:rsidRPr="0050362E" w:rsidRDefault="00E56E15" w:rsidP="00A4515F">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sz w:val="22"/>
          <w:lang w:val="en-GB"/>
        </w:rPr>
        <w:t>In situations considered exceptional and mentioned as such in the Instruction, if the Daily Settlement Price of a Day varies by more than 5% compared to the Daily Settlement Price of the Day before,</w:t>
      </w:r>
      <w:r w:rsidRPr="0050362E">
        <w:rPr>
          <w:lang w:val="en-GB"/>
        </w:rPr>
        <w:t xml:space="preserve"> </w:t>
      </w:r>
      <w:r w:rsidRPr="0050362E">
        <w:rPr>
          <w:rFonts w:ascii="Arial" w:hAnsi="Arial" w:cs="Arial"/>
          <w:sz w:val="22"/>
          <w:lang w:val="en-GB"/>
        </w:rPr>
        <w:t>or compared to the recent average prices recorded on the market of RCE forward contracts during the last 10 trading sessions at the most, the Daily Settlement Price shall be adjusted exceptionally by the RCE</w:t>
      </w:r>
      <w:r w:rsidR="00221E10" w:rsidRPr="0050362E">
        <w:rPr>
          <w:rFonts w:ascii="Arial" w:hAnsi="Arial" w:cs="Arial"/>
          <w:sz w:val="22"/>
          <w:szCs w:val="22"/>
          <w:lang w:val="en-GB"/>
        </w:rPr>
        <w:t>.</w:t>
      </w:r>
      <w:r w:rsidR="004C50C8" w:rsidRPr="0050362E">
        <w:rPr>
          <w:rFonts w:ascii="Arial" w:hAnsi="Arial" w:cs="Arial"/>
          <w:sz w:val="22"/>
          <w:szCs w:val="22"/>
          <w:lang w:val="en-GB"/>
        </w:rPr>
        <w:t xml:space="preserve"> </w:t>
      </w:r>
    </w:p>
    <w:p w14:paraId="3FB350ED" w14:textId="6E84BABD" w:rsidR="00221E10" w:rsidRPr="0050362E" w:rsidRDefault="00680441">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sz w:val="22"/>
          <w:lang w:val="en-GB"/>
        </w:rPr>
        <w:t>The exceptional adjustment method and the calculation method shall be made available to the CM on the RCE website and sent by email to the CM on the Adjustment Day. In any case, the price adjusted by the RCE shall fall within a maximum range of 10% variation compared to the Daily Settlement Price of the Day before.</w:t>
      </w:r>
    </w:p>
    <w:p w14:paraId="57BD3EC0" w14:textId="43424FD1" w:rsidR="001F3DC2" w:rsidRPr="0050362E" w:rsidRDefault="00680441" w:rsidP="0050362E">
      <w:pPr>
        <w:spacing w:after="200" w:line="280" w:lineRule="exact"/>
        <w:jc w:val="both"/>
        <w:rPr>
          <w:rFonts w:ascii="Arial" w:hAnsi="Arial" w:cs="Arial"/>
          <w:sz w:val="22"/>
          <w:szCs w:val="22"/>
          <w:lang w:val="en-GB"/>
        </w:rPr>
      </w:pPr>
      <w:r w:rsidRPr="0050362E">
        <w:rPr>
          <w:rFonts w:ascii="Arial" w:hAnsi="Arial" w:cs="Arial"/>
          <w:sz w:val="22"/>
          <w:szCs w:val="22"/>
          <w:lang w:val="en-GB"/>
        </w:rPr>
        <w:t>The calculation algorithm for the Daily Settlement Price is established by specific Instruction</w:t>
      </w:r>
      <w:r w:rsidR="001F3DC2" w:rsidRPr="0050362E">
        <w:rPr>
          <w:rFonts w:ascii="Arial" w:hAnsi="Arial" w:cs="Arial"/>
          <w:sz w:val="22"/>
          <w:szCs w:val="22"/>
          <w:lang w:val="en-GB"/>
        </w:rPr>
        <w:t>.</w:t>
      </w:r>
    </w:p>
    <w:p w14:paraId="5D346CD0" w14:textId="2BEE9B99" w:rsidR="00221E10" w:rsidRPr="0050362E" w:rsidRDefault="00680441" w:rsidP="00555D5B">
      <w:pPr>
        <w:numPr>
          <w:ilvl w:val="0"/>
          <w:numId w:val="32"/>
        </w:numPr>
        <w:spacing w:after="200" w:line="280" w:lineRule="exact"/>
        <w:ind w:hanging="720"/>
        <w:jc w:val="both"/>
        <w:rPr>
          <w:rFonts w:ascii="Arial" w:hAnsi="Arial" w:cs="Arial"/>
          <w:b/>
          <w:sz w:val="22"/>
          <w:szCs w:val="22"/>
          <w:lang w:val="en-GB"/>
        </w:rPr>
      </w:pPr>
      <w:r w:rsidRPr="0050362E">
        <w:rPr>
          <w:rFonts w:ascii="Arial" w:hAnsi="Arial" w:cs="Arial"/>
          <w:sz w:val="22"/>
          <w:lang w:val="en-GB"/>
        </w:rPr>
        <w:t>If a Contract has never been traded on the Market, the Daily Settlement Price shall not be calculated for that Contract except for the Contracts on which Positions from the Cascade process are taken over</w:t>
      </w:r>
      <w:r w:rsidR="00E4330C" w:rsidRPr="0050362E">
        <w:rPr>
          <w:rFonts w:ascii="Arial" w:hAnsi="Arial" w:cs="Arial"/>
          <w:sz w:val="22"/>
          <w:szCs w:val="22"/>
          <w:lang w:val="en-GB"/>
        </w:rPr>
        <w:t>.</w:t>
      </w:r>
    </w:p>
    <w:p w14:paraId="7F027574" w14:textId="7BD41285" w:rsidR="004B725F" w:rsidRPr="0050362E" w:rsidRDefault="00B24B40" w:rsidP="0050362E">
      <w:pPr>
        <w:pStyle w:val="ListParagraph"/>
        <w:spacing w:after="200" w:line="280" w:lineRule="exact"/>
        <w:jc w:val="both"/>
        <w:rPr>
          <w:rFonts w:ascii="Arial" w:hAnsi="Arial" w:cs="Arial"/>
          <w:sz w:val="22"/>
          <w:szCs w:val="22"/>
          <w:lang w:val="en-GB"/>
        </w:rPr>
      </w:pPr>
      <w:r w:rsidRPr="0050362E">
        <w:rPr>
          <w:rFonts w:ascii="Arial" w:hAnsi="Arial" w:cs="Arial"/>
          <w:b/>
          <w:bCs/>
          <w:sz w:val="22"/>
          <w:szCs w:val="22"/>
          <w:lang w:val="en-GB"/>
        </w:rPr>
        <w:t>Final Settlement Price</w:t>
      </w:r>
    </w:p>
    <w:p w14:paraId="4EAD209D" w14:textId="525F80E8" w:rsidR="00EF4C6B" w:rsidRPr="0050362E" w:rsidRDefault="00C90108">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bCs/>
          <w:sz w:val="22"/>
          <w:szCs w:val="22"/>
          <w:lang w:val="en-GB"/>
        </w:rPr>
        <w:t>The Daily Settlement Price from the last day of the Trading Period of a Contract becomes the Final Settlement Price</w:t>
      </w:r>
      <w:r w:rsidR="00EF4C6B" w:rsidRPr="0050362E">
        <w:rPr>
          <w:rFonts w:ascii="Arial" w:hAnsi="Arial" w:cs="Arial"/>
          <w:sz w:val="22"/>
          <w:szCs w:val="22"/>
          <w:lang w:val="en-GB"/>
        </w:rPr>
        <w:t>.</w:t>
      </w:r>
    </w:p>
    <w:p w14:paraId="2B3D17BD" w14:textId="6B336969" w:rsidR="006B76D8" w:rsidRPr="0050362E" w:rsidRDefault="008F3838">
      <w:pPr>
        <w:numPr>
          <w:ilvl w:val="0"/>
          <w:numId w:val="32"/>
        </w:numPr>
        <w:spacing w:after="200" w:line="280" w:lineRule="exact"/>
        <w:ind w:hanging="720"/>
        <w:jc w:val="both"/>
        <w:rPr>
          <w:rFonts w:ascii="Arial" w:hAnsi="Arial" w:cs="Arial"/>
          <w:sz w:val="22"/>
          <w:szCs w:val="22"/>
          <w:lang w:val="en-GB"/>
        </w:rPr>
      </w:pPr>
      <w:r w:rsidRPr="0050362E">
        <w:rPr>
          <w:rFonts w:ascii="Arial" w:hAnsi="Arial" w:cs="Arial"/>
          <w:bCs/>
          <w:sz w:val="22"/>
          <w:szCs w:val="22"/>
          <w:lang w:val="en-GB"/>
        </w:rPr>
        <w:t>The Final Settlement Price is the price at which the delivery against payment for the Net Position of a CM entered in the Delivery Period will be made</w:t>
      </w:r>
      <w:r w:rsidR="006B76D8" w:rsidRPr="0050362E">
        <w:rPr>
          <w:rFonts w:ascii="Arial" w:hAnsi="Arial" w:cs="Arial"/>
          <w:sz w:val="22"/>
          <w:szCs w:val="22"/>
          <w:lang w:val="en-GB"/>
        </w:rPr>
        <w:t>.</w:t>
      </w:r>
    </w:p>
    <w:p w14:paraId="06588D92" w14:textId="60F43636" w:rsidR="00746139" w:rsidRPr="0050362E" w:rsidRDefault="00C931DF">
      <w:pPr>
        <w:numPr>
          <w:ilvl w:val="0"/>
          <w:numId w:val="32"/>
        </w:numPr>
        <w:spacing w:after="200" w:line="280" w:lineRule="exact"/>
        <w:ind w:hanging="720"/>
        <w:jc w:val="both"/>
        <w:rPr>
          <w:rFonts w:ascii="Arial" w:hAnsi="Arial" w:cs="Arial"/>
          <w:b/>
          <w:sz w:val="22"/>
          <w:szCs w:val="22"/>
          <w:lang w:val="en-GB"/>
        </w:rPr>
      </w:pPr>
      <w:r w:rsidRPr="0050362E">
        <w:rPr>
          <w:rFonts w:ascii="Arial" w:hAnsi="Arial" w:cs="Arial"/>
          <w:bCs/>
          <w:sz w:val="22"/>
          <w:szCs w:val="22"/>
          <w:lang w:val="en-GB"/>
        </w:rPr>
        <w:t xml:space="preserve">The </w:t>
      </w:r>
      <w:r w:rsidRPr="0050362E">
        <w:rPr>
          <w:rFonts w:ascii="Arial" w:hAnsi="Arial" w:cs="Arial"/>
          <w:sz w:val="22"/>
          <w:szCs w:val="22"/>
          <w:lang w:val="en-GB"/>
        </w:rPr>
        <w:t xml:space="preserve">calculation algorithm for </w:t>
      </w:r>
      <w:r w:rsidRPr="0050362E">
        <w:rPr>
          <w:rFonts w:ascii="Arial" w:hAnsi="Arial" w:cs="Arial"/>
          <w:bCs/>
          <w:sz w:val="22"/>
          <w:szCs w:val="22"/>
          <w:lang w:val="en-GB"/>
        </w:rPr>
        <w:t>the Final Settlement Price is established by the Instruction</w:t>
      </w:r>
      <w:r w:rsidR="00234DEE" w:rsidRPr="0050362E">
        <w:rPr>
          <w:rFonts w:ascii="Arial" w:hAnsi="Arial" w:cs="Arial"/>
          <w:sz w:val="22"/>
          <w:szCs w:val="22"/>
          <w:lang w:val="en-GB"/>
        </w:rPr>
        <w:t>.</w:t>
      </w:r>
    </w:p>
    <w:p w14:paraId="3F3F43CD" w14:textId="220C9CA6" w:rsidR="00221E10" w:rsidRPr="0050362E" w:rsidRDefault="0026022F" w:rsidP="00555D5B">
      <w:pPr>
        <w:spacing w:after="200" w:line="280" w:lineRule="exact"/>
        <w:jc w:val="both"/>
        <w:rPr>
          <w:rFonts w:ascii="Arial" w:hAnsi="Arial" w:cs="Arial"/>
          <w:b/>
          <w:sz w:val="22"/>
          <w:szCs w:val="22"/>
          <w:lang w:val="en-GB"/>
        </w:rPr>
      </w:pPr>
      <w:r w:rsidRPr="0050362E">
        <w:rPr>
          <w:rFonts w:ascii="Arial" w:hAnsi="Arial" w:cs="Arial"/>
          <w:b/>
          <w:sz w:val="22"/>
          <w:lang w:val="en-GB"/>
        </w:rPr>
        <w:t>CHAPTER V - FINANCIAL RESOURCES AT THE DISPOSAL OF THE RCE</w:t>
      </w:r>
    </w:p>
    <w:p w14:paraId="7918D9F3" w14:textId="363CA3A1" w:rsidR="00221E10" w:rsidRPr="0050362E" w:rsidRDefault="0026022F"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lastRenderedPageBreak/>
        <w:t>Article 19 – The use of the existing resources at the disposal of the RCE to cover the CM’s obligations</w:t>
      </w:r>
    </w:p>
    <w:p w14:paraId="496E2E3F" w14:textId="0CFB9646" w:rsidR="00221E10" w:rsidRPr="0050362E" w:rsidRDefault="0026022F" w:rsidP="00555D5B">
      <w:pPr>
        <w:numPr>
          <w:ilvl w:val="0"/>
          <w:numId w:val="19"/>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In case of non-fulfilment of the obligations of a CM, the RCE shall use all the financial resources available to the RCE to cover its obligations, at the same time as the diminution of these obligations, by closing Open Positions. The funds shall be used only after the forced closure of all Open Positions held by the CM</w:t>
      </w:r>
      <w:r w:rsidR="00221E10" w:rsidRPr="0050362E">
        <w:rPr>
          <w:rFonts w:ascii="Arial" w:eastAsia="Calibri" w:hAnsi="Arial" w:cs="Arial"/>
          <w:sz w:val="22"/>
          <w:szCs w:val="22"/>
          <w:lang w:val="en-GB"/>
        </w:rPr>
        <w:t>.</w:t>
      </w:r>
    </w:p>
    <w:p w14:paraId="22F1012D" w14:textId="3C7E91E7" w:rsidR="00221E10" w:rsidRPr="0050362E" w:rsidRDefault="002F46F1" w:rsidP="00555D5B">
      <w:pPr>
        <w:numPr>
          <w:ilvl w:val="0"/>
          <w:numId w:val="19"/>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 xml:space="preserve">The RCE shall cover the financial obligations not met by the CM in the </w:t>
      </w:r>
      <w:r w:rsidR="00035420" w:rsidRPr="0050362E">
        <w:rPr>
          <w:rFonts w:ascii="Arial" w:hAnsi="Arial" w:cs="Arial"/>
          <w:sz w:val="22"/>
          <w:lang w:val="en-GB"/>
        </w:rPr>
        <w:t xml:space="preserve">financial </w:t>
      </w:r>
      <w:r w:rsidRPr="0050362E">
        <w:rPr>
          <w:rFonts w:ascii="Arial" w:hAnsi="Arial" w:cs="Arial"/>
          <w:sz w:val="22"/>
          <w:lang w:val="en-GB"/>
        </w:rPr>
        <w:t>resources regulated according to this article</w:t>
      </w:r>
      <w:r w:rsidR="00221E10" w:rsidRPr="0050362E">
        <w:rPr>
          <w:rFonts w:ascii="Arial" w:eastAsia="Calibri" w:hAnsi="Arial" w:cs="Arial"/>
          <w:sz w:val="22"/>
          <w:szCs w:val="22"/>
          <w:lang w:val="en-GB"/>
        </w:rPr>
        <w:t>.</w:t>
      </w:r>
      <w:r w:rsidR="00787944" w:rsidRPr="0050362E">
        <w:rPr>
          <w:rFonts w:ascii="Arial" w:eastAsia="Calibri" w:hAnsi="Arial" w:cs="Arial"/>
          <w:sz w:val="22"/>
          <w:szCs w:val="22"/>
          <w:lang w:val="en-GB"/>
        </w:rPr>
        <w:t xml:space="preserve"> </w:t>
      </w:r>
    </w:p>
    <w:p w14:paraId="12C6F078" w14:textId="26177CCE" w:rsidR="00221E10" w:rsidRPr="0050362E" w:rsidRDefault="001B5CB1" w:rsidP="00555D5B">
      <w:pPr>
        <w:numPr>
          <w:ilvl w:val="0"/>
          <w:numId w:val="19"/>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The financial resources to cover the obligations of a CM consist of the following and shall be used in this order</w:t>
      </w:r>
      <w:r w:rsidR="00221E10" w:rsidRPr="0050362E">
        <w:rPr>
          <w:rFonts w:ascii="Arial" w:eastAsia="Calibri" w:hAnsi="Arial" w:cs="Arial"/>
          <w:sz w:val="22"/>
          <w:szCs w:val="22"/>
          <w:lang w:val="en-GB"/>
        </w:rPr>
        <w:t>:</w:t>
      </w:r>
    </w:p>
    <w:p w14:paraId="22E02ACE" w14:textId="77777777" w:rsidR="001B5CB1" w:rsidRPr="0050362E" w:rsidRDefault="001B5CB1" w:rsidP="001B5CB1">
      <w:pPr>
        <w:numPr>
          <w:ilvl w:val="0"/>
          <w:numId w:val="4"/>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The Margins deposited by the CM</w:t>
      </w:r>
      <w:r w:rsidRPr="0050362E">
        <w:rPr>
          <w:rFonts w:ascii="Arial" w:eastAsia="Calibri" w:hAnsi="Arial" w:cs="Arial"/>
          <w:sz w:val="22"/>
          <w:szCs w:val="22"/>
          <w:lang w:val="en-GB"/>
        </w:rPr>
        <w:t>;</w:t>
      </w:r>
    </w:p>
    <w:p w14:paraId="0CD6DBBC" w14:textId="77777777" w:rsidR="001B5CB1" w:rsidRPr="0050362E" w:rsidRDefault="001B5CB1" w:rsidP="001B5CB1">
      <w:pPr>
        <w:numPr>
          <w:ilvl w:val="0"/>
          <w:numId w:val="4"/>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The individual contribution of the CM to the Guarantee Fund</w:t>
      </w:r>
      <w:r w:rsidRPr="0050362E">
        <w:rPr>
          <w:rFonts w:ascii="Arial" w:eastAsia="Calibri" w:hAnsi="Arial" w:cs="Arial"/>
          <w:sz w:val="22"/>
          <w:szCs w:val="22"/>
          <w:lang w:val="en-GB"/>
        </w:rPr>
        <w:t xml:space="preserve">; </w:t>
      </w:r>
    </w:p>
    <w:p w14:paraId="29B865EF" w14:textId="77777777" w:rsidR="001B5CB1" w:rsidRPr="0050362E" w:rsidRDefault="001B5CB1" w:rsidP="001B5CB1">
      <w:pPr>
        <w:numPr>
          <w:ilvl w:val="0"/>
          <w:numId w:val="4"/>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The contributions of the other CMs to the Guarantee Fund</w:t>
      </w:r>
    </w:p>
    <w:p w14:paraId="1DD98A62" w14:textId="116B563D" w:rsidR="00221E10" w:rsidRPr="0050362E" w:rsidRDefault="001B5CB1" w:rsidP="001B5CB1">
      <w:pPr>
        <w:numPr>
          <w:ilvl w:val="0"/>
          <w:numId w:val="4"/>
        </w:numPr>
        <w:spacing w:after="200" w:line="280" w:lineRule="exact"/>
        <w:jc w:val="both"/>
        <w:rPr>
          <w:rFonts w:ascii="Arial" w:eastAsia="Calibri" w:hAnsi="Arial" w:cs="Arial"/>
          <w:sz w:val="22"/>
          <w:szCs w:val="22"/>
          <w:lang w:val="en-GB"/>
        </w:rPr>
      </w:pPr>
      <w:r w:rsidRPr="0050362E">
        <w:rPr>
          <w:rFonts w:ascii="Arial" w:hAnsi="Arial" w:cs="Arial"/>
          <w:sz w:val="22"/>
          <w:lang w:val="en-GB"/>
        </w:rPr>
        <w:t>The contribution of the RCE to the Guarantee Fund</w:t>
      </w:r>
      <w:r w:rsidR="009D03D1" w:rsidRPr="0050362E">
        <w:rPr>
          <w:rFonts w:ascii="Arial" w:eastAsia="Calibri" w:hAnsi="Arial" w:cs="Arial"/>
          <w:sz w:val="22"/>
          <w:szCs w:val="22"/>
          <w:lang w:val="en-GB"/>
        </w:rPr>
        <w:t xml:space="preserve">, </w:t>
      </w:r>
      <w:r w:rsidRPr="0050362E">
        <w:rPr>
          <w:rFonts w:ascii="Arial" w:eastAsia="Calibri" w:hAnsi="Arial" w:cs="Arial"/>
          <w:sz w:val="22"/>
          <w:szCs w:val="22"/>
          <w:lang w:val="en-GB"/>
        </w:rPr>
        <w:t>worth 3,000,000 EURO.</w:t>
      </w:r>
    </w:p>
    <w:p w14:paraId="3D9E8F1E" w14:textId="5DD81170" w:rsidR="00221E10" w:rsidRPr="0050362E" w:rsidRDefault="0067486D" w:rsidP="00555D5B">
      <w:pPr>
        <w:numPr>
          <w:ilvl w:val="0"/>
          <w:numId w:val="19"/>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In case of using the resources provided at point (2) paragraph (iii) above</w:t>
      </w:r>
      <w:r w:rsidR="00221E10" w:rsidRPr="0050362E">
        <w:rPr>
          <w:rFonts w:ascii="Arial" w:eastAsia="Calibri" w:hAnsi="Arial" w:cs="Arial"/>
          <w:sz w:val="22"/>
          <w:szCs w:val="22"/>
          <w:lang w:val="en-GB"/>
        </w:rPr>
        <w:t xml:space="preserve">: </w:t>
      </w:r>
    </w:p>
    <w:p w14:paraId="06E5509D" w14:textId="40ACB6FA" w:rsidR="00221E10" w:rsidRPr="0050362E" w:rsidRDefault="006953F0" w:rsidP="00555D5B">
      <w:pPr>
        <w:numPr>
          <w:ilvl w:val="0"/>
          <w:numId w:val="42"/>
        </w:numPr>
        <w:spacing w:after="200" w:line="280" w:lineRule="exact"/>
        <w:ind w:hanging="780"/>
        <w:jc w:val="both"/>
        <w:rPr>
          <w:rFonts w:ascii="Arial" w:eastAsia="Calibri" w:hAnsi="Arial" w:cs="Arial"/>
          <w:sz w:val="22"/>
          <w:szCs w:val="22"/>
          <w:lang w:val="en-GB"/>
        </w:rPr>
      </w:pPr>
      <w:r w:rsidRPr="0050362E">
        <w:rPr>
          <w:rFonts w:ascii="Arial" w:hAnsi="Arial" w:cs="Arial"/>
          <w:sz w:val="22"/>
          <w:lang w:val="en-GB"/>
        </w:rPr>
        <w:t>Each CM whose contribution has been used to cover the obligations of another CM shall be notified to re-establish this contribution to the Guarantee Fund within 10 days of notification. The new contribution deposited shall not be used to cover the obligations that generated the initial use of the Guarantee Fund</w:t>
      </w:r>
      <w:r w:rsidR="00221E10" w:rsidRPr="0050362E">
        <w:rPr>
          <w:rFonts w:ascii="Arial" w:eastAsia="Calibri" w:hAnsi="Arial" w:cs="Arial"/>
          <w:sz w:val="22"/>
          <w:szCs w:val="22"/>
          <w:lang w:val="en-GB"/>
        </w:rPr>
        <w:t>;</w:t>
      </w:r>
    </w:p>
    <w:p w14:paraId="26523AED" w14:textId="3C696D15" w:rsidR="007101D5" w:rsidRPr="0050362E" w:rsidRDefault="006953F0">
      <w:pPr>
        <w:numPr>
          <w:ilvl w:val="0"/>
          <w:numId w:val="42"/>
        </w:numPr>
        <w:spacing w:after="200" w:line="280" w:lineRule="exact"/>
        <w:ind w:left="1440" w:hanging="720"/>
        <w:jc w:val="both"/>
        <w:rPr>
          <w:rFonts w:ascii="Arial" w:hAnsi="Arial" w:cs="Arial"/>
          <w:b/>
          <w:sz w:val="22"/>
          <w:szCs w:val="22"/>
          <w:lang w:val="en-GB"/>
        </w:rPr>
      </w:pPr>
      <w:r w:rsidRPr="0050362E">
        <w:rPr>
          <w:rFonts w:ascii="Arial" w:hAnsi="Arial" w:cs="Arial"/>
          <w:sz w:val="22"/>
          <w:lang w:val="en-GB"/>
        </w:rPr>
        <w:t>The CM responsible for not fulfilling the obligation that generated the use of the contribution of other CMs to the Guarantee Fund shall have the obligation to reimburse the amounts used to cover its obligations within 48 hours and its access to the Clearing Platform shall be automatically suspended. If the CM does not reimburse the amounts used to cover its obligations within the period provided above, its access to the clearing-settlement system shall be withdrawn, and the RCE shall make all necessary legal steps to recover from the CM the amounts used from the Guarantee Fund</w:t>
      </w:r>
      <w:r w:rsidR="00221E10" w:rsidRPr="0050362E">
        <w:rPr>
          <w:rFonts w:ascii="Arial" w:eastAsia="Calibri" w:hAnsi="Arial" w:cs="Arial"/>
          <w:sz w:val="22"/>
          <w:szCs w:val="22"/>
          <w:lang w:val="en-GB"/>
        </w:rPr>
        <w:t>.</w:t>
      </w:r>
    </w:p>
    <w:p w14:paraId="3BAB7029" w14:textId="68A5F2A4" w:rsidR="00221E10" w:rsidRPr="0050362E" w:rsidRDefault="006953F0"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t>Article 20 - Guarantee Fund</w:t>
      </w:r>
    </w:p>
    <w:p w14:paraId="3AFABB79" w14:textId="6E1D0BBA" w:rsidR="00221E10" w:rsidRPr="0050362E" w:rsidRDefault="006953F0" w:rsidP="00093B74">
      <w:pPr>
        <w:numPr>
          <w:ilvl w:val="0"/>
          <w:numId w:val="43"/>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The Guarantee Fund is constituted in accordance with the legal provisions, in order to ensure the resources necessary for the proper functioning of the clearing-settlement mechanism of the Transactions. The Guarantee Fund is administered by the RCE. The RCE may set up the Guarantee Fund at a time after the launch of the Services</w:t>
      </w:r>
      <w:r w:rsidR="00AE320A" w:rsidRPr="0050362E">
        <w:rPr>
          <w:rFonts w:ascii="Arial" w:eastAsia="Calibri" w:hAnsi="Arial" w:cs="Arial"/>
          <w:sz w:val="22"/>
          <w:szCs w:val="22"/>
          <w:lang w:val="en-GB"/>
        </w:rPr>
        <w:t>.</w:t>
      </w:r>
      <w:r w:rsidR="003946D3" w:rsidRPr="0050362E">
        <w:rPr>
          <w:rFonts w:ascii="Arial" w:eastAsia="Calibri" w:hAnsi="Arial" w:cs="Arial"/>
          <w:sz w:val="22"/>
          <w:szCs w:val="22"/>
          <w:lang w:val="en-GB"/>
        </w:rPr>
        <w:t xml:space="preserve"> </w:t>
      </w:r>
    </w:p>
    <w:p w14:paraId="3FF6DDFC" w14:textId="6B57CCF0" w:rsidR="00221E10" w:rsidRPr="0050362E" w:rsidRDefault="006953F0" w:rsidP="00555D5B">
      <w:pPr>
        <w:numPr>
          <w:ilvl w:val="0"/>
          <w:numId w:val="43"/>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The Guarantee Fund reflects the joint and several liability of the CMs. The CMs are obliged to participate in the establishment of the financial resources of the Guarantee Fund</w:t>
      </w:r>
      <w:r w:rsidR="00221E10" w:rsidRPr="0050362E">
        <w:rPr>
          <w:rFonts w:ascii="Arial" w:eastAsia="Calibri" w:hAnsi="Arial" w:cs="Arial"/>
          <w:sz w:val="22"/>
          <w:szCs w:val="22"/>
          <w:lang w:val="en-GB"/>
        </w:rPr>
        <w:t>.</w:t>
      </w:r>
    </w:p>
    <w:p w14:paraId="7CAEDBE4" w14:textId="3A01E44E" w:rsidR="00221E10" w:rsidRPr="0050362E" w:rsidRDefault="006953F0" w:rsidP="009538F0">
      <w:pPr>
        <w:numPr>
          <w:ilvl w:val="0"/>
          <w:numId w:val="43"/>
        </w:numPr>
        <w:spacing w:after="200" w:line="280" w:lineRule="exact"/>
        <w:ind w:left="720" w:hanging="720"/>
        <w:jc w:val="both"/>
        <w:rPr>
          <w:rFonts w:ascii="Arial" w:eastAsia="Calibri" w:hAnsi="Arial" w:cs="Arial"/>
          <w:sz w:val="22"/>
          <w:szCs w:val="22"/>
          <w:lang w:val="en-GB"/>
        </w:rPr>
      </w:pPr>
      <w:r w:rsidRPr="000133C5">
        <w:rPr>
          <w:rFonts w:ascii="Arial" w:hAnsi="Arial" w:cs="Arial"/>
          <w:sz w:val="22"/>
          <w:lang w:val="en-GB"/>
        </w:rPr>
        <w:t>The financial resources of the Guarantee Fund are established by the contribution of the CM and of the RCE, cumulatively. The RCE contributes to the Guarantee Fund through its own initial contribution worth</w:t>
      </w:r>
      <w:r w:rsidR="00093B74" w:rsidRPr="000133C5">
        <w:rPr>
          <w:rFonts w:ascii="Arial" w:eastAsia="Calibri" w:hAnsi="Arial" w:cs="Arial"/>
          <w:sz w:val="22"/>
          <w:szCs w:val="22"/>
          <w:lang w:val="en-GB"/>
        </w:rPr>
        <w:t xml:space="preserve"> </w:t>
      </w:r>
      <w:r w:rsidR="00B27DA5" w:rsidRPr="000133C5">
        <w:rPr>
          <w:rFonts w:ascii="Arial" w:eastAsia="Calibri" w:hAnsi="Arial" w:cs="Arial"/>
          <w:sz w:val="22"/>
          <w:szCs w:val="22"/>
          <w:lang w:val="en-GB"/>
        </w:rPr>
        <w:t>3</w:t>
      </w:r>
      <w:r w:rsidR="00093B74" w:rsidRPr="000133C5">
        <w:rPr>
          <w:rFonts w:ascii="Arial" w:eastAsia="Calibri" w:hAnsi="Arial" w:cs="Arial"/>
          <w:sz w:val="22"/>
          <w:szCs w:val="22"/>
          <w:lang w:val="en-GB"/>
        </w:rPr>
        <w:t>.</w:t>
      </w:r>
      <w:r w:rsidR="002E52B5" w:rsidRPr="000133C5">
        <w:rPr>
          <w:rFonts w:ascii="Arial" w:eastAsia="Calibri" w:hAnsi="Arial" w:cs="Arial"/>
          <w:sz w:val="22"/>
          <w:szCs w:val="22"/>
          <w:lang w:val="en-GB"/>
        </w:rPr>
        <w:t>0</w:t>
      </w:r>
      <w:r w:rsidR="00093B74" w:rsidRPr="000133C5">
        <w:rPr>
          <w:rFonts w:ascii="Arial" w:eastAsia="Calibri" w:hAnsi="Arial" w:cs="Arial"/>
          <w:sz w:val="22"/>
          <w:szCs w:val="22"/>
          <w:lang w:val="en-GB"/>
        </w:rPr>
        <w:t>00.000 Eur</w:t>
      </w:r>
      <w:r w:rsidRPr="000133C5">
        <w:rPr>
          <w:rFonts w:ascii="Arial" w:eastAsia="Calibri" w:hAnsi="Arial" w:cs="Arial"/>
          <w:sz w:val="22"/>
          <w:szCs w:val="22"/>
          <w:lang w:val="en-GB"/>
        </w:rPr>
        <w:t xml:space="preserve">o. </w:t>
      </w:r>
      <w:r w:rsidRPr="000133C5">
        <w:rPr>
          <w:rFonts w:ascii="Arial" w:hAnsi="Arial" w:cs="Arial"/>
          <w:sz w:val="22"/>
          <w:lang w:val="en-GB"/>
        </w:rPr>
        <w:t>The MCs contributions to the establishment</w:t>
      </w:r>
      <w:r w:rsidRPr="0050362E">
        <w:rPr>
          <w:rFonts w:ascii="Arial" w:hAnsi="Arial" w:cs="Arial"/>
          <w:sz w:val="22"/>
          <w:lang w:val="en-GB"/>
        </w:rPr>
        <w:t xml:space="preserve"> </w:t>
      </w:r>
      <w:r w:rsidRPr="0050362E">
        <w:rPr>
          <w:rFonts w:ascii="Arial" w:hAnsi="Arial" w:cs="Arial"/>
          <w:sz w:val="22"/>
          <w:lang w:val="en-GB"/>
        </w:rPr>
        <w:lastRenderedPageBreak/>
        <w:t xml:space="preserve">of the financial resources of the Guarantee Fund </w:t>
      </w:r>
      <w:r w:rsidRPr="0050362E">
        <w:rPr>
          <w:rFonts w:ascii="Arial" w:hAnsi="Arial" w:cs="Arial"/>
          <w:sz w:val="22"/>
          <w:u w:val="single"/>
          <w:lang w:val="en-GB"/>
        </w:rPr>
        <w:t>shall be taken into account and agreed starting with 01.01.2022. The financial resources to be established by the CM to the guarantee fund shall be detailed by a specific Instruction that shall be published for public consultation until 01.10.2021</w:t>
      </w:r>
      <w:r w:rsidR="002E25C2" w:rsidRPr="0050362E">
        <w:rPr>
          <w:rFonts w:ascii="Arial" w:eastAsia="Calibri" w:hAnsi="Arial" w:cs="Arial"/>
          <w:sz w:val="22"/>
          <w:szCs w:val="22"/>
          <w:u w:val="single"/>
          <w:lang w:val="en-GB"/>
        </w:rPr>
        <w:t>.</w:t>
      </w:r>
    </w:p>
    <w:p w14:paraId="5B36C7BE" w14:textId="75A05269" w:rsidR="00221E10" w:rsidRPr="0050362E" w:rsidRDefault="006953F0" w:rsidP="00555D5B">
      <w:pPr>
        <w:numPr>
          <w:ilvl w:val="0"/>
          <w:numId w:val="43"/>
        </w:numPr>
        <w:spacing w:after="200" w:line="280" w:lineRule="exact"/>
        <w:ind w:left="720" w:hanging="720"/>
        <w:jc w:val="both"/>
        <w:rPr>
          <w:rFonts w:ascii="Arial" w:eastAsia="Calibri" w:hAnsi="Arial" w:cs="Arial"/>
          <w:sz w:val="22"/>
          <w:szCs w:val="22"/>
          <w:lang w:val="en-GB"/>
        </w:rPr>
      </w:pPr>
      <w:r w:rsidRPr="0050362E">
        <w:rPr>
          <w:rFonts w:ascii="Arial" w:hAnsi="Arial" w:cs="Arial"/>
          <w:sz w:val="22"/>
          <w:lang w:val="en-GB"/>
        </w:rPr>
        <w:t>The Guarantee Fund shall not be used to cover Margin Calls or Tariffs</w:t>
      </w:r>
      <w:r w:rsidR="00221E10" w:rsidRPr="0050362E">
        <w:rPr>
          <w:rFonts w:ascii="Arial" w:eastAsia="Calibri" w:hAnsi="Arial" w:cs="Arial"/>
          <w:sz w:val="22"/>
          <w:szCs w:val="22"/>
          <w:lang w:val="en-GB"/>
        </w:rPr>
        <w:t>.</w:t>
      </w:r>
    </w:p>
    <w:p w14:paraId="5F999F0F" w14:textId="19A9C673" w:rsidR="00221E10" w:rsidRPr="0050362E" w:rsidRDefault="006953F0" w:rsidP="00555D5B">
      <w:pPr>
        <w:numPr>
          <w:ilvl w:val="0"/>
          <w:numId w:val="43"/>
        </w:numPr>
        <w:spacing w:after="200" w:line="280" w:lineRule="exact"/>
        <w:ind w:left="720" w:hanging="720"/>
        <w:jc w:val="both"/>
        <w:rPr>
          <w:rFonts w:ascii="Arial" w:eastAsia="Calibri" w:hAnsi="Arial" w:cs="Arial"/>
          <w:b/>
          <w:sz w:val="22"/>
          <w:szCs w:val="22"/>
          <w:lang w:val="en-GB"/>
        </w:rPr>
      </w:pPr>
      <w:r w:rsidRPr="0050362E">
        <w:rPr>
          <w:rFonts w:ascii="Arial" w:hAnsi="Arial" w:cs="Arial"/>
          <w:sz w:val="22"/>
          <w:lang w:val="en-GB"/>
        </w:rPr>
        <w:t>The individual contribution of a CM to the Guarantee Fund shall be reimbursed to it in case of permanent withdrawal from the clearing-settlement system of the RCE, after closing all Open Positions and covering all obligations resulting from the Transactions</w:t>
      </w:r>
      <w:r w:rsidR="00221E10" w:rsidRPr="0050362E">
        <w:rPr>
          <w:rFonts w:ascii="Arial" w:eastAsia="Calibri" w:hAnsi="Arial" w:cs="Arial"/>
          <w:sz w:val="22"/>
          <w:szCs w:val="22"/>
          <w:lang w:val="en-GB"/>
        </w:rPr>
        <w:t>.</w:t>
      </w:r>
    </w:p>
    <w:p w14:paraId="2377F6E4" w14:textId="1FE7A166" w:rsidR="00221E10" w:rsidRPr="0050362E" w:rsidRDefault="006953F0" w:rsidP="00555D5B">
      <w:pPr>
        <w:spacing w:after="200" w:line="280" w:lineRule="exact"/>
        <w:jc w:val="both"/>
        <w:rPr>
          <w:rFonts w:ascii="Arial" w:hAnsi="Arial" w:cs="Arial"/>
          <w:sz w:val="22"/>
          <w:szCs w:val="22"/>
          <w:lang w:val="en-GB"/>
        </w:rPr>
      </w:pPr>
      <w:r w:rsidRPr="0050362E">
        <w:rPr>
          <w:rFonts w:ascii="Arial" w:hAnsi="Arial" w:cs="Arial"/>
          <w:b/>
          <w:sz w:val="22"/>
          <w:lang w:val="en-GB"/>
        </w:rPr>
        <w:t>CHAPTER VI - MEASURES IN THE EVENT OF AN ACTIVITY FAILURE</w:t>
      </w:r>
      <w:r w:rsidR="00221E10" w:rsidRPr="0050362E">
        <w:rPr>
          <w:rFonts w:ascii="Arial" w:eastAsia="Calibri" w:hAnsi="Arial" w:cs="Arial"/>
          <w:b/>
          <w:sz w:val="22"/>
          <w:szCs w:val="22"/>
          <w:lang w:val="en-GB"/>
        </w:rPr>
        <w:t xml:space="preserve"> </w:t>
      </w:r>
    </w:p>
    <w:p w14:paraId="4C4746A5" w14:textId="1427788F" w:rsidR="00221E10" w:rsidRPr="0050362E" w:rsidRDefault="006953F0" w:rsidP="00555D5B">
      <w:pPr>
        <w:pStyle w:val="BlockText"/>
        <w:spacing w:after="200" w:line="280" w:lineRule="exact"/>
        <w:ind w:left="0" w:right="0"/>
        <w:rPr>
          <w:rFonts w:ascii="Arial" w:hAnsi="Arial" w:cs="Arial"/>
          <w:b w:val="0"/>
          <w:sz w:val="22"/>
          <w:szCs w:val="22"/>
          <w:lang w:val="en-GB"/>
        </w:rPr>
      </w:pPr>
      <w:r w:rsidRPr="0050362E">
        <w:rPr>
          <w:rFonts w:ascii="Arial" w:hAnsi="Arial" w:cs="Arial"/>
          <w:sz w:val="22"/>
          <w:lang w:val="en-GB"/>
        </w:rPr>
        <w:t>Article 21 - Liability limits of the RCE</w:t>
      </w:r>
    </w:p>
    <w:p w14:paraId="656DFC29" w14:textId="4948C9C2" w:rsidR="00221E10" w:rsidRPr="0050362E" w:rsidRDefault="006953F0" w:rsidP="00555D5B">
      <w:pPr>
        <w:pStyle w:val="BlockText"/>
        <w:numPr>
          <w:ilvl w:val="0"/>
          <w:numId w:val="23"/>
        </w:numPr>
        <w:spacing w:after="200" w:line="280" w:lineRule="exact"/>
        <w:ind w:right="0" w:hanging="720"/>
        <w:rPr>
          <w:rFonts w:ascii="Arial" w:hAnsi="Arial" w:cs="Arial"/>
          <w:b w:val="0"/>
          <w:sz w:val="22"/>
          <w:szCs w:val="22"/>
          <w:lang w:val="en-GB"/>
        </w:rPr>
      </w:pPr>
      <w:r w:rsidRPr="0050362E">
        <w:rPr>
          <w:rFonts w:ascii="Arial" w:hAnsi="Arial" w:cs="Arial"/>
          <w:b w:val="0"/>
          <w:sz w:val="22"/>
          <w:lang w:val="en-GB"/>
        </w:rPr>
        <w:t>The RCE shall not be liable for any damage incurred by the CM as a result of</w:t>
      </w:r>
      <w:r w:rsidR="00221E10" w:rsidRPr="0050362E">
        <w:rPr>
          <w:rFonts w:ascii="Arial" w:hAnsi="Arial" w:cs="Arial"/>
          <w:b w:val="0"/>
          <w:sz w:val="22"/>
          <w:szCs w:val="22"/>
          <w:lang w:val="en-GB"/>
        </w:rPr>
        <w:t>:</w:t>
      </w:r>
    </w:p>
    <w:p w14:paraId="476F9107" w14:textId="721CC89E" w:rsidR="00221E10" w:rsidRPr="0050362E" w:rsidRDefault="006953F0" w:rsidP="00555D5B">
      <w:pPr>
        <w:pStyle w:val="BlockText"/>
        <w:numPr>
          <w:ilvl w:val="0"/>
          <w:numId w:val="24"/>
        </w:numPr>
        <w:spacing w:after="200" w:line="280" w:lineRule="exact"/>
        <w:ind w:right="0" w:hanging="720"/>
        <w:rPr>
          <w:rFonts w:ascii="Arial" w:hAnsi="Arial" w:cs="Arial"/>
          <w:b w:val="0"/>
          <w:sz w:val="22"/>
          <w:szCs w:val="22"/>
          <w:lang w:val="en-GB"/>
        </w:rPr>
      </w:pPr>
      <w:r w:rsidRPr="0050362E">
        <w:rPr>
          <w:rFonts w:ascii="Arial" w:hAnsi="Arial" w:cs="Arial"/>
          <w:b w:val="0"/>
          <w:sz w:val="22"/>
          <w:lang w:val="en-GB"/>
        </w:rPr>
        <w:t>unfavourable market conditions, commercial risk, fortuitous event, force majeure, interruption, suspension or exclusion from trading of a Contract, when these are performed in accordance with the prerogatives of the RCE provided for in this Regulation</w:t>
      </w:r>
      <w:r w:rsidR="00221E10" w:rsidRPr="0050362E">
        <w:rPr>
          <w:rFonts w:ascii="Arial" w:hAnsi="Arial" w:cs="Arial"/>
          <w:b w:val="0"/>
          <w:sz w:val="22"/>
          <w:szCs w:val="22"/>
          <w:lang w:val="en-GB"/>
        </w:rPr>
        <w:t>;</w:t>
      </w:r>
    </w:p>
    <w:p w14:paraId="1E1B951C" w14:textId="55494EEE" w:rsidR="00221E10" w:rsidRPr="0050362E" w:rsidRDefault="0051228F" w:rsidP="00555D5B">
      <w:pPr>
        <w:pStyle w:val="BlockText"/>
        <w:numPr>
          <w:ilvl w:val="0"/>
          <w:numId w:val="24"/>
        </w:numPr>
        <w:spacing w:after="200" w:line="280" w:lineRule="exact"/>
        <w:ind w:right="0" w:hanging="720"/>
        <w:rPr>
          <w:rFonts w:ascii="Arial" w:hAnsi="Arial" w:cs="Arial"/>
          <w:b w:val="0"/>
          <w:sz w:val="22"/>
          <w:szCs w:val="22"/>
          <w:lang w:val="en-GB"/>
        </w:rPr>
      </w:pPr>
      <w:r w:rsidRPr="0050362E">
        <w:rPr>
          <w:rFonts w:ascii="Arial" w:hAnsi="Arial" w:cs="Arial"/>
          <w:b w:val="0"/>
          <w:sz w:val="22"/>
          <w:lang w:val="en-GB"/>
        </w:rPr>
        <w:t>the application of the provisions of this Regulation</w:t>
      </w:r>
      <w:r w:rsidR="00221E10" w:rsidRPr="0050362E">
        <w:rPr>
          <w:rFonts w:ascii="Arial" w:hAnsi="Arial" w:cs="Arial"/>
          <w:b w:val="0"/>
          <w:sz w:val="22"/>
          <w:szCs w:val="22"/>
          <w:lang w:val="en-GB"/>
        </w:rPr>
        <w:t>;</w:t>
      </w:r>
    </w:p>
    <w:p w14:paraId="2334054D" w14:textId="7A0C6442" w:rsidR="00221E10" w:rsidRPr="0050362E" w:rsidRDefault="0051228F" w:rsidP="00555D5B">
      <w:pPr>
        <w:pStyle w:val="BlockText"/>
        <w:numPr>
          <w:ilvl w:val="0"/>
          <w:numId w:val="24"/>
        </w:numPr>
        <w:spacing w:after="200" w:line="280" w:lineRule="exact"/>
        <w:ind w:right="0" w:hanging="720"/>
        <w:rPr>
          <w:rFonts w:ascii="Arial" w:hAnsi="Arial" w:cs="Arial"/>
          <w:b w:val="0"/>
          <w:sz w:val="22"/>
          <w:szCs w:val="22"/>
          <w:lang w:val="en-GB"/>
        </w:rPr>
      </w:pPr>
      <w:r w:rsidRPr="0050362E">
        <w:rPr>
          <w:rFonts w:ascii="Arial" w:hAnsi="Arial" w:cs="Arial"/>
          <w:b w:val="0"/>
          <w:sz w:val="22"/>
          <w:lang w:val="en-GB"/>
        </w:rPr>
        <w:t>technical issues, including, without limitation, issues related to the provision of electricity or Internet services or other situations beyond the control of the RCE that may affect the functionality of the Clearing Platform</w:t>
      </w:r>
      <w:r w:rsidR="00221E10" w:rsidRPr="0050362E">
        <w:rPr>
          <w:rFonts w:ascii="Arial" w:hAnsi="Arial" w:cs="Arial"/>
          <w:b w:val="0"/>
          <w:sz w:val="22"/>
          <w:szCs w:val="22"/>
          <w:lang w:val="en-GB"/>
        </w:rPr>
        <w:t>;</w:t>
      </w:r>
    </w:p>
    <w:p w14:paraId="1DBC224F" w14:textId="6B97A7CE" w:rsidR="00221E10" w:rsidRPr="0050362E" w:rsidRDefault="0051228F" w:rsidP="00555D5B">
      <w:pPr>
        <w:pStyle w:val="BlockText"/>
        <w:numPr>
          <w:ilvl w:val="0"/>
          <w:numId w:val="24"/>
        </w:numPr>
        <w:spacing w:after="200" w:line="280" w:lineRule="exact"/>
        <w:ind w:right="0" w:hanging="720"/>
        <w:rPr>
          <w:rFonts w:ascii="Arial" w:hAnsi="Arial" w:cs="Arial"/>
          <w:sz w:val="22"/>
          <w:szCs w:val="22"/>
          <w:lang w:val="en-GB"/>
        </w:rPr>
      </w:pPr>
      <w:r w:rsidRPr="0050362E">
        <w:rPr>
          <w:rFonts w:ascii="Arial" w:hAnsi="Arial" w:cs="Arial"/>
          <w:b w:val="0"/>
          <w:sz w:val="22"/>
          <w:lang w:val="en-GB"/>
        </w:rPr>
        <w:t>Any legislative changes or decisions of public authorities that would lead to the interruption of the Services</w:t>
      </w:r>
      <w:r w:rsidR="00221E10" w:rsidRPr="0050362E">
        <w:rPr>
          <w:rFonts w:ascii="Arial" w:hAnsi="Arial" w:cs="Arial"/>
          <w:b w:val="0"/>
          <w:sz w:val="22"/>
          <w:szCs w:val="22"/>
          <w:lang w:val="en-GB"/>
        </w:rPr>
        <w:t>.</w:t>
      </w:r>
    </w:p>
    <w:p w14:paraId="557CE12D" w14:textId="6BBB3114" w:rsidR="00221E10" w:rsidRPr="0050362E" w:rsidRDefault="00221E10" w:rsidP="00555D5B">
      <w:pPr>
        <w:widowControl w:val="0"/>
        <w:spacing w:after="200" w:line="280" w:lineRule="exact"/>
        <w:ind w:left="720" w:hanging="720"/>
        <w:jc w:val="both"/>
        <w:rPr>
          <w:rFonts w:ascii="Arial" w:hAnsi="Arial" w:cs="Arial"/>
          <w:sz w:val="22"/>
          <w:szCs w:val="22"/>
          <w:lang w:val="en-GB"/>
        </w:rPr>
      </w:pPr>
      <w:r w:rsidRPr="0050362E">
        <w:rPr>
          <w:rFonts w:ascii="Arial" w:hAnsi="Arial" w:cs="Arial"/>
          <w:sz w:val="22"/>
          <w:szCs w:val="22"/>
          <w:lang w:val="en-GB"/>
        </w:rPr>
        <w:t xml:space="preserve">2. </w:t>
      </w:r>
      <w:r w:rsidRPr="0050362E">
        <w:rPr>
          <w:rFonts w:ascii="Arial" w:hAnsi="Arial" w:cs="Arial"/>
          <w:sz w:val="22"/>
          <w:szCs w:val="22"/>
          <w:lang w:val="en-GB"/>
        </w:rPr>
        <w:tab/>
      </w:r>
      <w:r w:rsidR="00954FD0" w:rsidRPr="0050362E">
        <w:rPr>
          <w:rFonts w:ascii="Arial" w:hAnsi="Arial" w:cs="Arial"/>
          <w:sz w:val="22"/>
          <w:lang w:val="en-GB"/>
        </w:rPr>
        <w:t>Without prejudice to the possibility of suspension or exclusion under this Regulation, the CMs shall be liable for any damage caused by their breach of the provisions of this Regulation</w:t>
      </w:r>
      <w:r w:rsidRPr="0050362E">
        <w:rPr>
          <w:rFonts w:ascii="Arial" w:hAnsi="Arial" w:cs="Arial"/>
          <w:sz w:val="22"/>
          <w:szCs w:val="22"/>
          <w:lang w:val="en-GB"/>
        </w:rPr>
        <w:t>.</w:t>
      </w:r>
    </w:p>
    <w:p w14:paraId="32D76932" w14:textId="262E7D84" w:rsidR="00221E10" w:rsidRPr="0050362E" w:rsidRDefault="00221E10" w:rsidP="00555D5B">
      <w:pPr>
        <w:widowControl w:val="0"/>
        <w:spacing w:after="200" w:line="280" w:lineRule="exact"/>
        <w:ind w:left="720" w:hanging="720"/>
        <w:jc w:val="both"/>
        <w:rPr>
          <w:rFonts w:ascii="Arial" w:hAnsi="Arial" w:cs="Arial"/>
          <w:sz w:val="22"/>
          <w:szCs w:val="22"/>
          <w:lang w:val="en-GB"/>
        </w:rPr>
      </w:pPr>
      <w:r w:rsidRPr="0050362E">
        <w:rPr>
          <w:rFonts w:ascii="Arial" w:hAnsi="Arial" w:cs="Arial"/>
          <w:sz w:val="22"/>
          <w:szCs w:val="22"/>
          <w:lang w:val="en-GB"/>
        </w:rPr>
        <w:t xml:space="preserve">3. </w:t>
      </w:r>
      <w:r w:rsidRPr="0050362E">
        <w:rPr>
          <w:rFonts w:ascii="Arial" w:hAnsi="Arial" w:cs="Arial"/>
          <w:sz w:val="22"/>
          <w:szCs w:val="22"/>
          <w:lang w:val="en-GB"/>
        </w:rPr>
        <w:tab/>
      </w:r>
      <w:r w:rsidR="00954FD0" w:rsidRPr="0050362E">
        <w:rPr>
          <w:rFonts w:ascii="Arial" w:hAnsi="Arial" w:cs="Arial"/>
          <w:sz w:val="22"/>
          <w:lang w:val="en-GB"/>
        </w:rPr>
        <w:t>The CMs shall under no circumstances refuse to comply with their obligations and shall not, in this regard, oppose any exceptions, clearings or other similar rights or claims arising from any legal act against the RCE and / or other CMs</w:t>
      </w:r>
      <w:r w:rsidRPr="0050362E">
        <w:rPr>
          <w:rFonts w:ascii="Arial" w:hAnsi="Arial" w:cs="Arial"/>
          <w:sz w:val="22"/>
          <w:szCs w:val="22"/>
          <w:lang w:val="en-GB"/>
        </w:rPr>
        <w:t>.</w:t>
      </w:r>
    </w:p>
    <w:p w14:paraId="0CEB6195" w14:textId="33249F93" w:rsidR="00221E10" w:rsidRPr="0050362E" w:rsidRDefault="00954FD0" w:rsidP="00555D5B">
      <w:pPr>
        <w:widowControl w:val="0"/>
        <w:numPr>
          <w:ilvl w:val="0"/>
          <w:numId w:val="26"/>
        </w:numPr>
        <w:spacing w:after="200" w:line="280" w:lineRule="exact"/>
        <w:ind w:hanging="720"/>
        <w:jc w:val="both"/>
        <w:rPr>
          <w:rFonts w:ascii="Arial" w:hAnsi="Arial" w:cs="Arial"/>
          <w:sz w:val="22"/>
          <w:szCs w:val="22"/>
          <w:lang w:val="en-GB"/>
        </w:rPr>
      </w:pPr>
      <w:r w:rsidRPr="0050362E">
        <w:rPr>
          <w:rFonts w:ascii="Arial" w:eastAsia="Calibri" w:hAnsi="Arial" w:cs="Arial"/>
          <w:sz w:val="22"/>
          <w:szCs w:val="22"/>
          <w:lang w:val="en-GB"/>
        </w:rPr>
        <w:t>The guarantees do not necessarily ensure the physical delivery of the Underlying, which falls exclusively under the responsibility of the CM, ensuring instead the Replacement of the Position by the Central Counterparty based on this Regulation</w:t>
      </w:r>
      <w:r w:rsidR="003F4BF8" w:rsidRPr="0050362E">
        <w:rPr>
          <w:rFonts w:ascii="Arial" w:hAnsi="Arial" w:cs="Arial"/>
          <w:sz w:val="22"/>
          <w:szCs w:val="22"/>
          <w:lang w:val="en-GB"/>
        </w:rPr>
        <w:t>.</w:t>
      </w:r>
    </w:p>
    <w:p w14:paraId="3D0B505E" w14:textId="49DB82B6" w:rsidR="00221E10" w:rsidRPr="0050362E" w:rsidRDefault="00DF1B55" w:rsidP="00555D5B">
      <w:pPr>
        <w:numPr>
          <w:ilvl w:val="0"/>
          <w:numId w:val="26"/>
        </w:numPr>
        <w:spacing w:after="200" w:line="280" w:lineRule="exact"/>
        <w:ind w:hanging="720"/>
        <w:jc w:val="both"/>
        <w:rPr>
          <w:rFonts w:ascii="Arial" w:eastAsia="Calibri" w:hAnsi="Arial" w:cs="Arial"/>
          <w:b/>
          <w:sz w:val="22"/>
          <w:szCs w:val="22"/>
          <w:lang w:val="en-GB"/>
        </w:rPr>
      </w:pPr>
      <w:r w:rsidRPr="0050362E">
        <w:rPr>
          <w:rFonts w:ascii="Arial" w:hAnsi="Arial" w:cs="Arial"/>
          <w:sz w:val="22"/>
          <w:szCs w:val="22"/>
          <w:lang w:val="en-GB"/>
        </w:rPr>
        <w:t xml:space="preserve">The cancellation of a transaction according to </w:t>
      </w:r>
      <w:r w:rsidRPr="0050362E">
        <w:rPr>
          <w:rFonts w:ascii="Arial" w:hAnsi="Arial" w:cs="Arial"/>
          <w:i/>
          <w:sz w:val="22"/>
          <w:szCs w:val="22"/>
          <w:lang w:val="en-GB"/>
        </w:rPr>
        <w:t xml:space="preserve">the Procedure for trading futures contracts with natural gas as underlying on the market managed by Bursa Română de Mărfuri – Romanian Commodities Exchange S.A., </w:t>
      </w:r>
      <w:r w:rsidRPr="0050362E">
        <w:rPr>
          <w:rFonts w:ascii="Arial" w:hAnsi="Arial" w:cs="Arial"/>
          <w:sz w:val="22"/>
          <w:szCs w:val="22"/>
          <w:lang w:val="en-GB"/>
        </w:rPr>
        <w:t>implies the withdrawal of the role of Central Counterparty for the RCE</w:t>
      </w:r>
      <w:r w:rsidR="003D5DA2" w:rsidRPr="0050362E">
        <w:rPr>
          <w:rFonts w:ascii="Arial" w:hAnsi="Arial" w:cs="Arial"/>
          <w:sz w:val="22"/>
          <w:szCs w:val="22"/>
          <w:lang w:val="en-GB"/>
        </w:rPr>
        <w:t>.</w:t>
      </w:r>
      <w:r w:rsidR="00C4700C" w:rsidRPr="0050362E" w:rsidDel="003C4C53">
        <w:rPr>
          <w:rFonts w:ascii="Arial" w:hAnsi="Arial" w:cs="Arial"/>
          <w:sz w:val="22"/>
          <w:szCs w:val="22"/>
          <w:lang w:val="en-GB"/>
        </w:rPr>
        <w:t xml:space="preserve"> </w:t>
      </w:r>
    </w:p>
    <w:p w14:paraId="76170BAC" w14:textId="62D2A584" w:rsidR="00C063AC" w:rsidRPr="0050362E" w:rsidRDefault="007C4765" w:rsidP="00555D5B">
      <w:pPr>
        <w:numPr>
          <w:ilvl w:val="0"/>
          <w:numId w:val="26"/>
        </w:numPr>
        <w:spacing w:after="200" w:line="280" w:lineRule="exact"/>
        <w:ind w:hanging="720"/>
        <w:jc w:val="both"/>
        <w:rPr>
          <w:rFonts w:ascii="Arial" w:eastAsia="Calibri" w:hAnsi="Arial" w:cs="Arial"/>
          <w:bCs/>
          <w:sz w:val="22"/>
          <w:szCs w:val="22"/>
          <w:lang w:val="en-GB"/>
        </w:rPr>
      </w:pPr>
      <w:r w:rsidRPr="0050362E">
        <w:rPr>
          <w:rFonts w:ascii="Arial" w:hAnsi="Arial" w:cs="Arial"/>
          <w:sz w:val="22"/>
          <w:lang w:val="en-GB"/>
        </w:rPr>
        <w:t>For the avoidance of any doubt, the limit of RCE's liability for any claims arising from the activity performed under this Regulation, regardless of their nature or title, shall not exceed the value of RCE's Contribution to the Guarantee Fund</w:t>
      </w:r>
      <w:r w:rsidR="00C063AC" w:rsidRPr="0050362E">
        <w:rPr>
          <w:rFonts w:ascii="Arial" w:eastAsia="Calibri" w:hAnsi="Arial" w:cs="Arial"/>
          <w:bCs/>
          <w:sz w:val="22"/>
          <w:szCs w:val="22"/>
          <w:lang w:val="en-GB"/>
        </w:rPr>
        <w:t>.</w:t>
      </w:r>
    </w:p>
    <w:p w14:paraId="6D27CA68" w14:textId="46249C62" w:rsidR="00221E10" w:rsidRPr="0050362E" w:rsidRDefault="00C20DF5" w:rsidP="00555D5B">
      <w:pPr>
        <w:spacing w:after="200" w:line="280" w:lineRule="exact"/>
        <w:jc w:val="both"/>
        <w:rPr>
          <w:rFonts w:ascii="Arial" w:eastAsia="Calibri" w:hAnsi="Arial" w:cs="Arial"/>
          <w:sz w:val="22"/>
          <w:szCs w:val="22"/>
          <w:lang w:val="en-GB"/>
        </w:rPr>
      </w:pPr>
      <w:r w:rsidRPr="0050362E">
        <w:rPr>
          <w:rFonts w:ascii="Arial" w:hAnsi="Arial" w:cs="Arial"/>
          <w:b/>
          <w:sz w:val="22"/>
          <w:lang w:val="en-GB"/>
        </w:rPr>
        <w:lastRenderedPageBreak/>
        <w:t>Article 22 - The CM failure to fulfil its obligations</w:t>
      </w:r>
    </w:p>
    <w:p w14:paraId="2A8CDA9D" w14:textId="328B82A9" w:rsidR="00221E10" w:rsidRPr="0050362E" w:rsidRDefault="00C20DF5" w:rsidP="00555D5B">
      <w:pPr>
        <w:numPr>
          <w:ilvl w:val="0"/>
          <w:numId w:val="4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In case a CM does not fulfil its financial obligations related to the Contracts, the RCE shall take control over the Account and shall move to the forced closing of the Positions in the Account, up to the level of covering the obligations of that CM. The RCE shall use the amounts resulting from the forced closing of the Positions and those existing in the Account to cover the existing obligations</w:t>
      </w:r>
      <w:r w:rsidR="00221E10" w:rsidRPr="0050362E">
        <w:rPr>
          <w:rFonts w:ascii="Arial" w:eastAsia="Calibri" w:hAnsi="Arial" w:cs="Arial"/>
          <w:sz w:val="22"/>
          <w:szCs w:val="22"/>
          <w:lang w:val="en-GB"/>
        </w:rPr>
        <w:t>.</w:t>
      </w:r>
    </w:p>
    <w:p w14:paraId="78AB82FC" w14:textId="42D9BD1B" w:rsidR="00221E10" w:rsidRPr="0050362E" w:rsidRDefault="00C20DF5" w:rsidP="00555D5B">
      <w:pPr>
        <w:numPr>
          <w:ilvl w:val="0"/>
          <w:numId w:val="4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forced closing of the Positions shall be achieved by the performance of Transactions by the RCE until falling under the Risk Limit. The transactions shall be carried out without taking into account the price and the execution time, the only objective of the RCE being to fall again under the Risk Limit. If the Account balance becomes negative, the RCE shall forcibly close Positions until all positions held by that CM are liquidated</w:t>
      </w:r>
      <w:r w:rsidR="00221E10" w:rsidRPr="0050362E">
        <w:rPr>
          <w:rFonts w:ascii="Arial" w:eastAsia="Calibri" w:hAnsi="Arial" w:cs="Arial"/>
          <w:sz w:val="22"/>
          <w:szCs w:val="22"/>
          <w:lang w:val="en-GB"/>
        </w:rPr>
        <w:t xml:space="preserve">. </w:t>
      </w:r>
    </w:p>
    <w:p w14:paraId="66CD0876" w14:textId="3638946B" w:rsidR="00221E10" w:rsidRPr="0050362E" w:rsidRDefault="00C20DF5" w:rsidP="00555D5B">
      <w:pPr>
        <w:numPr>
          <w:ilvl w:val="0"/>
          <w:numId w:val="4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losses registered by the CM following the forced closing of the Positions held shall be fully borne by it</w:t>
      </w:r>
      <w:r w:rsidR="00221E10" w:rsidRPr="0050362E">
        <w:rPr>
          <w:rFonts w:ascii="Arial" w:eastAsia="Calibri" w:hAnsi="Arial" w:cs="Arial"/>
          <w:sz w:val="22"/>
          <w:szCs w:val="22"/>
          <w:lang w:val="en-GB"/>
        </w:rPr>
        <w:t>.</w:t>
      </w:r>
    </w:p>
    <w:p w14:paraId="62CA8E14" w14:textId="58ACA1C4" w:rsidR="00221E10" w:rsidRPr="0050362E" w:rsidRDefault="00C20DF5" w:rsidP="00555D5B">
      <w:pPr>
        <w:numPr>
          <w:ilvl w:val="0"/>
          <w:numId w:val="44"/>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If the amounts resulting from the forced closing of the Positions, together with those existing at that time in the Account are not sufficient to settle the obligations, the liability of the CM shall not be limited to the value of the assets constituted as Guarantee and the RCE shall be entitled to recover all the damage incurred, in the courts, according to the common law</w:t>
      </w:r>
      <w:r w:rsidR="000A75B9" w:rsidRPr="0050362E">
        <w:rPr>
          <w:rFonts w:ascii="Arial" w:eastAsia="Calibri" w:hAnsi="Arial" w:cs="Arial"/>
          <w:sz w:val="22"/>
          <w:szCs w:val="22"/>
          <w:lang w:val="en-GB"/>
        </w:rPr>
        <w:t>.</w:t>
      </w:r>
    </w:p>
    <w:p w14:paraId="0FB96EBC" w14:textId="71C6CF97" w:rsidR="00221E10" w:rsidRPr="0050362E" w:rsidRDefault="00C20DF5" w:rsidP="00555D5B">
      <w:pPr>
        <w:spacing w:after="200" w:line="280" w:lineRule="exact"/>
        <w:jc w:val="both"/>
        <w:rPr>
          <w:rFonts w:ascii="Arial" w:hAnsi="Arial" w:cs="Arial"/>
          <w:sz w:val="22"/>
          <w:szCs w:val="22"/>
          <w:lang w:val="en-GB"/>
        </w:rPr>
      </w:pPr>
      <w:bookmarkStart w:id="2" w:name="_Hlk10636429"/>
      <w:r w:rsidRPr="0050362E">
        <w:rPr>
          <w:rFonts w:ascii="Arial" w:hAnsi="Arial" w:cs="Arial"/>
          <w:b/>
          <w:sz w:val="22"/>
          <w:lang w:val="en-GB"/>
        </w:rPr>
        <w:t xml:space="preserve">Article 23 - Breach by the CM of the provisions of the Regulation </w:t>
      </w:r>
    </w:p>
    <w:p w14:paraId="57D9D120" w14:textId="07035B3E" w:rsidR="00221E10" w:rsidRPr="0050362E" w:rsidRDefault="00C20DF5" w:rsidP="00AE320A">
      <w:pPr>
        <w:numPr>
          <w:ilvl w:val="0"/>
          <w:numId w:val="45"/>
        </w:numPr>
        <w:spacing w:after="200" w:line="280" w:lineRule="exact"/>
        <w:ind w:hanging="720"/>
        <w:jc w:val="both"/>
        <w:rPr>
          <w:rFonts w:ascii="Arial" w:hAnsi="Arial" w:cs="Arial"/>
          <w:sz w:val="22"/>
          <w:szCs w:val="22"/>
          <w:lang w:val="en-GB"/>
        </w:rPr>
      </w:pPr>
      <w:r w:rsidRPr="0050362E">
        <w:rPr>
          <w:rFonts w:ascii="Arial" w:hAnsi="Arial" w:cs="Arial"/>
          <w:sz w:val="22"/>
          <w:lang w:val="en-GB"/>
        </w:rPr>
        <w:t>A CM's breach of the provisions of the Regulation shall be incidental when there shall be a non-execution or a defective or fraudulent execution of the obligations under this Regulation, or if there is a situation indicating that the CM cannot or shall not be able to comply in the future with its obligations towards the RCE</w:t>
      </w:r>
      <w:r w:rsidR="00221E10" w:rsidRPr="0050362E">
        <w:rPr>
          <w:rFonts w:ascii="Arial" w:hAnsi="Arial" w:cs="Arial"/>
          <w:sz w:val="22"/>
          <w:szCs w:val="22"/>
          <w:lang w:val="en-GB"/>
        </w:rPr>
        <w:t>.</w:t>
      </w:r>
    </w:p>
    <w:p w14:paraId="5A38A69E" w14:textId="142B4639" w:rsidR="00221E10" w:rsidRPr="000133C5" w:rsidRDefault="00C20DF5" w:rsidP="00555D5B">
      <w:pPr>
        <w:numPr>
          <w:ilvl w:val="0"/>
          <w:numId w:val="45"/>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Without prejudice to the general character of paragraph 1, the following situations shall </w:t>
      </w:r>
      <w:r w:rsidRPr="000133C5">
        <w:rPr>
          <w:rFonts w:ascii="Arial" w:hAnsi="Arial" w:cs="Arial"/>
          <w:sz w:val="22"/>
          <w:lang w:val="en-GB"/>
        </w:rPr>
        <w:t>constitute breaches of the Regulation</w:t>
      </w:r>
      <w:r w:rsidR="00221E10" w:rsidRPr="000133C5">
        <w:rPr>
          <w:rFonts w:ascii="Arial" w:hAnsi="Arial" w:cs="Arial"/>
          <w:sz w:val="22"/>
          <w:szCs w:val="22"/>
          <w:lang w:val="en-GB"/>
        </w:rPr>
        <w:t>:</w:t>
      </w:r>
    </w:p>
    <w:p w14:paraId="6A27ABE5" w14:textId="047354C7" w:rsidR="00221E10" w:rsidRPr="000133C5" w:rsidRDefault="00C20DF5" w:rsidP="00C20DF5">
      <w:pPr>
        <w:numPr>
          <w:ilvl w:val="1"/>
          <w:numId w:val="7"/>
        </w:numPr>
        <w:spacing w:after="200" w:line="280" w:lineRule="exact"/>
        <w:jc w:val="both"/>
        <w:rPr>
          <w:rFonts w:ascii="Arial" w:hAnsi="Arial" w:cs="Arial"/>
          <w:sz w:val="22"/>
          <w:szCs w:val="22"/>
          <w:lang w:val="en-GB"/>
        </w:rPr>
      </w:pPr>
      <w:r w:rsidRPr="000133C5">
        <w:rPr>
          <w:rFonts w:ascii="Arial" w:hAnsi="Arial" w:cs="Arial"/>
          <w:sz w:val="22"/>
          <w:lang w:val="en-GB"/>
        </w:rPr>
        <w:t>the opening of the procedure or the existence of the other procedures provided in Law no. 85/2014 on insolvency prevention and insolvency proceedings</w:t>
      </w:r>
      <w:r w:rsidRPr="000133C5" w:rsidDel="00C20DF5">
        <w:rPr>
          <w:rFonts w:ascii="Arial" w:hAnsi="Arial" w:cs="Arial"/>
          <w:sz w:val="22"/>
          <w:szCs w:val="22"/>
          <w:lang w:val="en-GB"/>
        </w:rPr>
        <w:t xml:space="preserve"> </w:t>
      </w:r>
      <w:r w:rsidRPr="000133C5">
        <w:rPr>
          <w:rFonts w:ascii="Arial" w:hAnsi="Arial" w:cs="Arial"/>
          <w:sz w:val="22"/>
          <w:szCs w:val="22"/>
          <w:lang w:val="en-GB"/>
        </w:rPr>
        <w:t>- any situation that according to the law, determines the general inability of the MC to comply with the financial obligations;</w:t>
      </w:r>
    </w:p>
    <w:p w14:paraId="0EFA5679" w14:textId="7F587BC9" w:rsidR="00221E10" w:rsidRPr="0050362E" w:rsidRDefault="00C20DF5" w:rsidP="0050362E">
      <w:pPr>
        <w:numPr>
          <w:ilvl w:val="1"/>
          <w:numId w:val="7"/>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any task, seizure or enforcement procedure applicable to a significant portion of the CM's assets that would determine its insolvency and / or state of insolvency</w:t>
      </w:r>
      <w:r w:rsidR="00233C49" w:rsidRPr="0050362E">
        <w:rPr>
          <w:rFonts w:ascii="Arial" w:eastAsia="Arial" w:hAnsi="Arial"/>
          <w:sz w:val="22"/>
          <w:lang w:val="en-GB"/>
        </w:rPr>
        <w:t>;</w:t>
      </w:r>
    </w:p>
    <w:p w14:paraId="34D4111C" w14:textId="5B11A2B6" w:rsidR="00396022" w:rsidRPr="0050362E" w:rsidRDefault="00C20DF5" w:rsidP="00555D5B">
      <w:pPr>
        <w:numPr>
          <w:ilvl w:val="1"/>
          <w:numId w:val="7"/>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non-fulfilment of the obligation to deliver the Underlying, in accordance with the concluded Contracts</w:t>
      </w:r>
      <w:r w:rsidR="00396022" w:rsidRPr="0050362E">
        <w:rPr>
          <w:rFonts w:ascii="Arial" w:hAnsi="Arial" w:cs="Arial"/>
          <w:sz w:val="22"/>
          <w:szCs w:val="22"/>
          <w:lang w:val="en-GB"/>
        </w:rPr>
        <w:t>.</w:t>
      </w:r>
    </w:p>
    <w:p w14:paraId="46A13F01" w14:textId="7FF0FE08" w:rsidR="00221E10" w:rsidRPr="0050362E" w:rsidRDefault="00C20DF5" w:rsidP="00555D5B">
      <w:pPr>
        <w:numPr>
          <w:ilvl w:val="0"/>
          <w:numId w:val="45"/>
        </w:numPr>
        <w:spacing w:after="200" w:line="280" w:lineRule="exact"/>
        <w:ind w:hanging="720"/>
        <w:jc w:val="both"/>
        <w:rPr>
          <w:rFonts w:ascii="Arial" w:eastAsia="Calibri" w:hAnsi="Arial" w:cs="Arial"/>
          <w:b/>
          <w:sz w:val="22"/>
          <w:szCs w:val="22"/>
          <w:lang w:val="en-GB"/>
        </w:rPr>
      </w:pPr>
      <w:r w:rsidRPr="0050362E">
        <w:rPr>
          <w:rFonts w:ascii="Arial" w:hAnsi="Arial" w:cs="Arial"/>
          <w:sz w:val="22"/>
          <w:lang w:val="en-GB"/>
        </w:rPr>
        <w:t>In the event of a breach of the provisions of the Regulation, the RCE may take any of the measures described in Article 25 where this is necessary to protect the normal functioning of the Clearing and Settlement of Positions</w:t>
      </w:r>
      <w:r w:rsidR="00221E10" w:rsidRPr="0050362E">
        <w:rPr>
          <w:rFonts w:ascii="Arial" w:hAnsi="Arial" w:cs="Arial"/>
          <w:sz w:val="22"/>
          <w:szCs w:val="22"/>
          <w:lang w:val="en-GB"/>
        </w:rPr>
        <w:t>.</w:t>
      </w:r>
      <w:r w:rsidR="00221E10" w:rsidRPr="0050362E">
        <w:rPr>
          <w:rFonts w:ascii="Arial" w:eastAsia="Calibri" w:hAnsi="Arial" w:cs="Arial"/>
          <w:b/>
          <w:sz w:val="22"/>
          <w:szCs w:val="22"/>
          <w:lang w:val="en-GB"/>
        </w:rPr>
        <w:t xml:space="preserve"> </w:t>
      </w:r>
    </w:p>
    <w:p w14:paraId="32FAEF6B" w14:textId="5B4E76C9" w:rsidR="00221E10" w:rsidRPr="0050362E" w:rsidRDefault="00B62A7D" w:rsidP="00555D5B">
      <w:pPr>
        <w:spacing w:after="200" w:line="280" w:lineRule="exact"/>
        <w:jc w:val="both"/>
        <w:rPr>
          <w:rFonts w:ascii="Arial" w:hAnsi="Arial" w:cs="Arial"/>
          <w:sz w:val="22"/>
          <w:szCs w:val="22"/>
          <w:lang w:val="en-GB"/>
        </w:rPr>
      </w:pPr>
      <w:r w:rsidRPr="0050362E">
        <w:rPr>
          <w:rFonts w:ascii="Arial" w:hAnsi="Arial" w:cs="Arial"/>
          <w:b/>
          <w:sz w:val="22"/>
          <w:lang w:val="en-GB"/>
        </w:rPr>
        <w:t>Article 24 - Exceptional circumstances</w:t>
      </w:r>
    </w:p>
    <w:bookmarkEnd w:id="2"/>
    <w:p w14:paraId="5FBF9E7B" w14:textId="7C3EAB89" w:rsidR="00221E10" w:rsidRPr="0050362E" w:rsidRDefault="008C3399" w:rsidP="00555D5B">
      <w:pPr>
        <w:widowControl w:val="0"/>
        <w:spacing w:after="200" w:line="280" w:lineRule="exact"/>
        <w:jc w:val="both"/>
        <w:rPr>
          <w:rFonts w:ascii="Arial" w:hAnsi="Arial" w:cs="Arial"/>
          <w:sz w:val="22"/>
          <w:szCs w:val="22"/>
          <w:lang w:val="en-GB"/>
        </w:rPr>
      </w:pPr>
      <w:r w:rsidRPr="0050362E">
        <w:rPr>
          <w:rFonts w:ascii="Arial" w:hAnsi="Arial" w:cs="Arial"/>
          <w:sz w:val="22"/>
          <w:lang w:val="en-GB"/>
        </w:rPr>
        <w:t xml:space="preserve">Where circumstances justify it, including unusual price volatility or any other situation affecting the </w:t>
      </w:r>
      <w:r w:rsidRPr="0050362E">
        <w:rPr>
          <w:rFonts w:ascii="Arial" w:hAnsi="Arial" w:cs="Arial"/>
          <w:sz w:val="22"/>
          <w:lang w:val="en-GB"/>
        </w:rPr>
        <w:lastRenderedPageBreak/>
        <w:t>normal operation of the Services or the Market, the RCE may, in addition to other possible actions under the powers expressly conferred by the Regulation, the Market Regulations and the applicable law, do the following</w:t>
      </w:r>
      <w:r w:rsidR="00221E10" w:rsidRPr="0050362E">
        <w:rPr>
          <w:rFonts w:ascii="Arial" w:hAnsi="Arial" w:cs="Arial"/>
          <w:sz w:val="22"/>
          <w:szCs w:val="22"/>
          <w:lang w:val="en-GB"/>
        </w:rPr>
        <w:t>:</w:t>
      </w:r>
    </w:p>
    <w:p w14:paraId="552FC0E1" w14:textId="3855C549"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prohibit a CM from recording Transactions, opening Positions or assuming additional responsibilities and increasing its risk exposure</w:t>
      </w:r>
      <w:r w:rsidR="00221E10" w:rsidRPr="0050362E">
        <w:rPr>
          <w:rFonts w:ascii="Arial" w:hAnsi="Arial" w:cs="Arial"/>
          <w:sz w:val="22"/>
          <w:szCs w:val="22"/>
          <w:lang w:val="en-GB"/>
        </w:rPr>
        <w:t>;</w:t>
      </w:r>
    </w:p>
    <w:p w14:paraId="24075CAB" w14:textId="73453A19"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determine the reduction of a CM's risk exposure by closing or opening new Positions</w:t>
      </w:r>
      <w:r w:rsidR="00221E10" w:rsidRPr="0050362E">
        <w:rPr>
          <w:rFonts w:ascii="Arial" w:hAnsi="Arial" w:cs="Arial"/>
          <w:sz w:val="22"/>
          <w:szCs w:val="22"/>
          <w:lang w:val="en-GB"/>
        </w:rPr>
        <w:t>;</w:t>
      </w:r>
    </w:p>
    <w:p w14:paraId="497AD94C" w14:textId="41D2BB08"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take over the control of a CM's Account</w:t>
      </w:r>
      <w:r w:rsidR="00221E10" w:rsidRPr="0050362E">
        <w:rPr>
          <w:rFonts w:ascii="Arial" w:hAnsi="Arial" w:cs="Arial"/>
          <w:sz w:val="22"/>
          <w:szCs w:val="22"/>
          <w:lang w:val="en-GB"/>
        </w:rPr>
        <w:t>;</w:t>
      </w:r>
    </w:p>
    <w:p w14:paraId="08EF15E6" w14:textId="054AC1B2"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determine the establishment or consolidation of the Margins of a MC during a Day</w:t>
      </w:r>
      <w:r w:rsidR="00221E10" w:rsidRPr="0050362E">
        <w:rPr>
          <w:rFonts w:ascii="Arial" w:hAnsi="Arial" w:cs="Arial"/>
          <w:sz w:val="22"/>
          <w:szCs w:val="22"/>
          <w:lang w:val="en-GB"/>
        </w:rPr>
        <w:t>;</w:t>
      </w:r>
    </w:p>
    <w:p w14:paraId="5727D180" w14:textId="1ECB3BD6"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set or define reference prices other than those set out in the Regulation and the Instructions</w:t>
      </w:r>
      <w:r w:rsidR="00221E10" w:rsidRPr="0050362E">
        <w:rPr>
          <w:rFonts w:ascii="Arial" w:hAnsi="Arial" w:cs="Arial"/>
          <w:sz w:val="22"/>
          <w:szCs w:val="22"/>
          <w:lang w:val="en-GB"/>
        </w:rPr>
        <w:t>;</w:t>
      </w:r>
    </w:p>
    <w:p w14:paraId="2D9CF724" w14:textId="1DFCC4BE"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withhold the payments of financial settlements due</w:t>
      </w:r>
      <w:r w:rsidR="00221E10" w:rsidRPr="0050362E">
        <w:rPr>
          <w:rFonts w:ascii="Arial" w:hAnsi="Arial" w:cs="Arial"/>
          <w:sz w:val="22"/>
          <w:szCs w:val="22"/>
          <w:lang w:val="en-GB"/>
        </w:rPr>
        <w:t>;</w:t>
      </w:r>
    </w:p>
    <w:p w14:paraId="79C1D92C" w14:textId="4E0EA1EA" w:rsidR="00221E10" w:rsidRPr="0050362E" w:rsidRDefault="008C3399" w:rsidP="003D6D62">
      <w:pPr>
        <w:numPr>
          <w:ilvl w:val="1"/>
          <w:numId w:val="46"/>
        </w:numPr>
        <w:spacing w:after="200" w:line="280" w:lineRule="exact"/>
        <w:ind w:left="720" w:hanging="720"/>
        <w:jc w:val="both"/>
        <w:rPr>
          <w:rFonts w:ascii="Arial" w:hAnsi="Arial" w:cs="Arial"/>
          <w:sz w:val="22"/>
          <w:szCs w:val="22"/>
          <w:lang w:val="en-GB"/>
        </w:rPr>
      </w:pPr>
      <w:r w:rsidRPr="0050362E">
        <w:rPr>
          <w:rFonts w:ascii="Arial" w:hAnsi="Arial" w:cs="Arial"/>
          <w:sz w:val="22"/>
          <w:lang w:val="en-GB"/>
        </w:rPr>
        <w:t>take all necessary measures to protect the integrity, proper functioning, security and transparency of the Services or the Market</w:t>
      </w:r>
      <w:r w:rsidR="00221E10" w:rsidRPr="0050362E">
        <w:rPr>
          <w:rFonts w:ascii="Arial" w:hAnsi="Arial" w:cs="Arial"/>
          <w:sz w:val="22"/>
          <w:szCs w:val="22"/>
          <w:lang w:val="en-GB"/>
        </w:rPr>
        <w:t>;</w:t>
      </w:r>
    </w:p>
    <w:p w14:paraId="1CB55690" w14:textId="4DCD3FF4" w:rsidR="00221E10" w:rsidRPr="0050362E" w:rsidRDefault="008C3399" w:rsidP="003D6D62">
      <w:pPr>
        <w:numPr>
          <w:ilvl w:val="1"/>
          <w:numId w:val="46"/>
        </w:numPr>
        <w:spacing w:after="200" w:line="280" w:lineRule="exact"/>
        <w:ind w:left="720" w:hanging="720"/>
        <w:jc w:val="both"/>
        <w:rPr>
          <w:rFonts w:ascii="Arial" w:eastAsia="Calibri" w:hAnsi="Arial" w:cs="Arial"/>
          <w:b/>
          <w:sz w:val="22"/>
          <w:szCs w:val="22"/>
          <w:lang w:val="en-GB"/>
        </w:rPr>
      </w:pPr>
      <w:r w:rsidRPr="0050362E">
        <w:rPr>
          <w:rFonts w:ascii="Arial" w:hAnsi="Arial" w:cs="Arial"/>
          <w:sz w:val="22"/>
          <w:lang w:val="en-GB"/>
        </w:rPr>
        <w:t>interrupt the Services, even if there are open Positions</w:t>
      </w:r>
      <w:r w:rsidR="00221E10" w:rsidRPr="0050362E">
        <w:rPr>
          <w:rFonts w:ascii="Arial" w:hAnsi="Arial" w:cs="Arial"/>
          <w:sz w:val="22"/>
          <w:szCs w:val="22"/>
          <w:lang w:val="en-GB"/>
        </w:rPr>
        <w:t>.</w:t>
      </w:r>
    </w:p>
    <w:p w14:paraId="73C6833D" w14:textId="561B41F1" w:rsidR="00221E10" w:rsidRPr="0050362E" w:rsidRDefault="008C3399" w:rsidP="00555D5B">
      <w:pPr>
        <w:spacing w:after="200" w:line="280" w:lineRule="exact"/>
        <w:jc w:val="both"/>
        <w:rPr>
          <w:rFonts w:ascii="Arial" w:hAnsi="Arial" w:cs="Arial"/>
          <w:b/>
          <w:sz w:val="22"/>
          <w:szCs w:val="22"/>
          <w:lang w:val="en-GB"/>
        </w:rPr>
      </w:pPr>
      <w:r w:rsidRPr="0050362E">
        <w:rPr>
          <w:rFonts w:ascii="Arial" w:hAnsi="Arial" w:cs="Arial"/>
          <w:b/>
          <w:sz w:val="22"/>
          <w:lang w:val="en-GB"/>
        </w:rPr>
        <w:t>CHAPTER VII - SURVEILLANCE AND SANCTIONS</w:t>
      </w:r>
    </w:p>
    <w:p w14:paraId="21A5AC74" w14:textId="6EBD8D45" w:rsidR="00221E10" w:rsidRPr="0050362E" w:rsidRDefault="008C3399" w:rsidP="00555D5B">
      <w:pPr>
        <w:widowControl w:val="0"/>
        <w:spacing w:after="200" w:line="280" w:lineRule="exact"/>
        <w:rPr>
          <w:rFonts w:ascii="Arial" w:hAnsi="Arial" w:cs="Arial"/>
          <w:sz w:val="22"/>
          <w:szCs w:val="22"/>
          <w:lang w:val="en-GB"/>
        </w:rPr>
      </w:pPr>
      <w:r w:rsidRPr="0050362E">
        <w:rPr>
          <w:rFonts w:ascii="Arial" w:hAnsi="Arial" w:cs="Arial"/>
          <w:b/>
          <w:sz w:val="22"/>
          <w:lang w:val="en-GB"/>
        </w:rPr>
        <w:t>Article 25 – Surveillance</w:t>
      </w:r>
    </w:p>
    <w:p w14:paraId="6BD5AA31" w14:textId="7DB697D9" w:rsidR="00221E10" w:rsidRPr="0050362E" w:rsidRDefault="008C3399" w:rsidP="00555D5B">
      <w:pPr>
        <w:widowControl w:val="0"/>
        <w:numPr>
          <w:ilvl w:val="0"/>
          <w:numId w:val="33"/>
        </w:numPr>
        <w:spacing w:after="200" w:line="280" w:lineRule="exact"/>
        <w:ind w:hanging="720"/>
        <w:jc w:val="both"/>
        <w:rPr>
          <w:rFonts w:ascii="Arial" w:hAnsi="Arial" w:cs="Arial"/>
          <w:sz w:val="22"/>
          <w:szCs w:val="22"/>
          <w:lang w:val="en-GB"/>
        </w:rPr>
      </w:pPr>
      <w:r w:rsidRPr="0050362E">
        <w:rPr>
          <w:rFonts w:ascii="Arial" w:hAnsi="Arial" w:cs="Arial"/>
          <w:sz w:val="22"/>
          <w:lang w:val="en-GB"/>
        </w:rPr>
        <w:t>Without prejudice to the prerogatives conferred by the applicable law and the market regulations, the RCE shall monitor the normal operation and transparency of the clearing and settlement activity and the obligations of CMs associated with them, and shall implement the necessary measures to detect and prevent fraudulent or unlawful actions of CMs</w:t>
      </w:r>
      <w:r w:rsidR="00221E10" w:rsidRPr="0050362E">
        <w:rPr>
          <w:rFonts w:ascii="Arial" w:hAnsi="Arial" w:cs="Arial"/>
          <w:sz w:val="22"/>
          <w:szCs w:val="22"/>
          <w:lang w:val="en-GB"/>
        </w:rPr>
        <w:t>.</w:t>
      </w:r>
    </w:p>
    <w:p w14:paraId="7EEF01A6" w14:textId="60EC5E3C" w:rsidR="00221E10" w:rsidRPr="0050362E" w:rsidRDefault="008C3399" w:rsidP="00555D5B">
      <w:pPr>
        <w:widowControl w:val="0"/>
        <w:numPr>
          <w:ilvl w:val="0"/>
          <w:numId w:val="33"/>
        </w:numPr>
        <w:spacing w:after="200" w:line="280" w:lineRule="exact"/>
        <w:ind w:hanging="720"/>
        <w:jc w:val="both"/>
        <w:rPr>
          <w:rFonts w:ascii="Arial" w:hAnsi="Arial" w:cs="Arial"/>
          <w:b/>
          <w:sz w:val="22"/>
          <w:szCs w:val="22"/>
          <w:lang w:val="en-GB"/>
        </w:rPr>
      </w:pPr>
      <w:r w:rsidRPr="0050362E">
        <w:rPr>
          <w:rFonts w:ascii="Arial" w:hAnsi="Arial" w:cs="Arial"/>
          <w:sz w:val="22"/>
          <w:lang w:val="en-GB"/>
        </w:rPr>
        <w:t>The RCE shall immediately report to the RERA the aspects or situations that are capable of violating the provisions and principles of the applicable laws</w:t>
      </w:r>
      <w:r w:rsidR="00221E10" w:rsidRPr="0050362E">
        <w:rPr>
          <w:rFonts w:ascii="Arial" w:hAnsi="Arial" w:cs="Arial"/>
          <w:sz w:val="22"/>
          <w:szCs w:val="22"/>
          <w:lang w:val="en-GB"/>
        </w:rPr>
        <w:t>.</w:t>
      </w:r>
    </w:p>
    <w:p w14:paraId="321F3438" w14:textId="66E80E1E" w:rsidR="00221E10" w:rsidRPr="0050362E" w:rsidRDefault="008C3399" w:rsidP="00555D5B">
      <w:pPr>
        <w:widowControl w:val="0"/>
        <w:spacing w:after="200" w:line="280" w:lineRule="exact"/>
        <w:rPr>
          <w:rFonts w:ascii="Arial" w:hAnsi="Arial" w:cs="Arial"/>
          <w:sz w:val="22"/>
          <w:szCs w:val="22"/>
          <w:lang w:val="en-GB"/>
        </w:rPr>
      </w:pPr>
      <w:r w:rsidRPr="0050362E">
        <w:rPr>
          <w:rFonts w:ascii="Arial" w:hAnsi="Arial" w:cs="Arial"/>
          <w:b/>
          <w:sz w:val="22"/>
          <w:lang w:val="en-GB"/>
        </w:rPr>
        <w:t>Article 26 – Sanctions</w:t>
      </w:r>
    </w:p>
    <w:p w14:paraId="680F071F" w14:textId="77777777" w:rsidR="008C3399" w:rsidRPr="0050362E" w:rsidRDefault="008C3399" w:rsidP="008C3399">
      <w:pPr>
        <w:widowControl w:val="0"/>
        <w:numPr>
          <w:ilvl w:val="0"/>
          <w:numId w:val="47"/>
        </w:numPr>
        <w:spacing w:after="200" w:line="280" w:lineRule="exact"/>
        <w:ind w:hanging="720"/>
        <w:jc w:val="both"/>
        <w:rPr>
          <w:rFonts w:ascii="Arial" w:hAnsi="Arial" w:cs="Arial"/>
          <w:sz w:val="22"/>
          <w:szCs w:val="22"/>
          <w:lang w:val="en-GB"/>
        </w:rPr>
      </w:pPr>
      <w:r w:rsidRPr="0050362E">
        <w:rPr>
          <w:rFonts w:ascii="Arial" w:hAnsi="Arial" w:cs="Arial"/>
          <w:sz w:val="22"/>
          <w:lang w:val="en-GB"/>
        </w:rPr>
        <w:t>The RCE may apply the following sanctions in case of breaches of the Regulation or non-fulfilment of the obligations by the CM</w:t>
      </w:r>
      <w:r w:rsidRPr="0050362E">
        <w:rPr>
          <w:rFonts w:ascii="Arial" w:hAnsi="Arial" w:cs="Arial"/>
          <w:sz w:val="22"/>
          <w:szCs w:val="22"/>
          <w:lang w:val="en-GB"/>
        </w:rPr>
        <w:t>:</w:t>
      </w:r>
    </w:p>
    <w:p w14:paraId="23912527" w14:textId="77777777" w:rsidR="008C3399" w:rsidRPr="0050362E" w:rsidRDefault="008C3399" w:rsidP="008C3399">
      <w:pPr>
        <w:widowControl w:val="0"/>
        <w:numPr>
          <w:ilvl w:val="0"/>
          <w:numId w:val="18"/>
        </w:numPr>
        <w:spacing w:after="200" w:line="280" w:lineRule="exact"/>
        <w:ind w:hanging="720"/>
        <w:jc w:val="both"/>
        <w:rPr>
          <w:rFonts w:ascii="Arial" w:hAnsi="Arial" w:cs="Arial"/>
          <w:sz w:val="22"/>
          <w:szCs w:val="22"/>
          <w:lang w:val="en-GB"/>
        </w:rPr>
      </w:pPr>
      <w:r w:rsidRPr="0050362E">
        <w:rPr>
          <w:rFonts w:ascii="Arial" w:hAnsi="Arial" w:cs="Arial"/>
          <w:sz w:val="22"/>
          <w:lang w:val="en-GB"/>
        </w:rPr>
        <w:t>Warning</w:t>
      </w:r>
      <w:r w:rsidRPr="0050362E">
        <w:rPr>
          <w:rFonts w:ascii="Arial" w:hAnsi="Arial" w:cs="Arial"/>
          <w:sz w:val="22"/>
          <w:szCs w:val="22"/>
          <w:lang w:val="en-GB"/>
        </w:rPr>
        <w:t>;</w:t>
      </w:r>
    </w:p>
    <w:p w14:paraId="124B0A6F" w14:textId="77777777" w:rsidR="008C3399" w:rsidRPr="0050362E" w:rsidRDefault="008C3399" w:rsidP="008C3399">
      <w:pPr>
        <w:widowControl w:val="0"/>
        <w:numPr>
          <w:ilvl w:val="0"/>
          <w:numId w:val="18"/>
        </w:numPr>
        <w:spacing w:after="200" w:line="280" w:lineRule="exact"/>
        <w:ind w:hanging="720"/>
        <w:jc w:val="both"/>
        <w:rPr>
          <w:rFonts w:ascii="Arial" w:hAnsi="Arial" w:cs="Arial"/>
          <w:sz w:val="22"/>
          <w:szCs w:val="22"/>
          <w:lang w:val="en-GB"/>
        </w:rPr>
      </w:pPr>
      <w:r w:rsidRPr="0050362E">
        <w:rPr>
          <w:rFonts w:ascii="Arial" w:hAnsi="Arial" w:cs="Arial"/>
          <w:sz w:val="22"/>
          <w:lang w:val="en-GB"/>
        </w:rPr>
        <w:t>Suspension for a period of up to six (6) months</w:t>
      </w:r>
      <w:r w:rsidRPr="0050362E">
        <w:rPr>
          <w:rFonts w:ascii="Arial" w:hAnsi="Arial" w:cs="Arial"/>
          <w:sz w:val="22"/>
          <w:szCs w:val="22"/>
          <w:lang w:val="en-GB"/>
        </w:rPr>
        <w:t>;</w:t>
      </w:r>
    </w:p>
    <w:p w14:paraId="0C3E9206" w14:textId="7522D820" w:rsidR="00221E10" w:rsidRPr="0050362E" w:rsidRDefault="008C3399" w:rsidP="00555D5B">
      <w:pPr>
        <w:widowControl w:val="0"/>
        <w:numPr>
          <w:ilvl w:val="0"/>
          <w:numId w:val="18"/>
        </w:numPr>
        <w:spacing w:after="200" w:line="280" w:lineRule="exact"/>
        <w:ind w:hanging="720"/>
        <w:jc w:val="both"/>
        <w:rPr>
          <w:rFonts w:ascii="Arial" w:hAnsi="Arial" w:cs="Arial"/>
          <w:sz w:val="22"/>
          <w:szCs w:val="22"/>
          <w:lang w:val="en-GB"/>
        </w:rPr>
      </w:pPr>
      <w:r w:rsidRPr="0050362E">
        <w:rPr>
          <w:rFonts w:ascii="Arial" w:hAnsi="Arial" w:cs="Arial"/>
          <w:sz w:val="22"/>
          <w:lang w:val="en-GB"/>
        </w:rPr>
        <w:t>Withdrawal of the CM</w:t>
      </w:r>
      <w:r w:rsidR="00221E10" w:rsidRPr="0050362E">
        <w:rPr>
          <w:rFonts w:ascii="Arial" w:hAnsi="Arial" w:cs="Arial"/>
          <w:sz w:val="22"/>
          <w:szCs w:val="22"/>
          <w:lang w:val="en-GB"/>
        </w:rPr>
        <w:t>.</w:t>
      </w:r>
    </w:p>
    <w:p w14:paraId="5774A11B" w14:textId="54CA281A" w:rsidR="00223B7D" w:rsidRPr="0050362E" w:rsidRDefault="008C3399" w:rsidP="00555D5B">
      <w:pPr>
        <w:widowControl w:val="0"/>
        <w:numPr>
          <w:ilvl w:val="0"/>
          <w:numId w:val="47"/>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nature and duration of the sanctions shall be established by the RCE depending on the severity, the repetitive nature, the damages created, the unfair gain obtained through the actions committed</w:t>
      </w:r>
      <w:r w:rsidR="00221E10" w:rsidRPr="0050362E">
        <w:rPr>
          <w:rFonts w:ascii="Arial" w:hAnsi="Arial" w:cs="Arial"/>
          <w:sz w:val="22"/>
          <w:szCs w:val="22"/>
          <w:lang w:val="en-GB"/>
        </w:rPr>
        <w:t>.</w:t>
      </w:r>
      <w:r w:rsidR="00D97651" w:rsidRPr="0050362E">
        <w:rPr>
          <w:rFonts w:ascii="Arial" w:hAnsi="Arial" w:cs="Arial"/>
          <w:sz w:val="22"/>
          <w:szCs w:val="22"/>
          <w:lang w:val="en-GB"/>
        </w:rPr>
        <w:t xml:space="preserve"> </w:t>
      </w:r>
    </w:p>
    <w:p w14:paraId="30557A1A" w14:textId="07477331" w:rsidR="00221E10" w:rsidRPr="0050362E" w:rsidRDefault="00F550E4" w:rsidP="00555D5B">
      <w:pPr>
        <w:widowControl w:val="0"/>
        <w:numPr>
          <w:ilvl w:val="0"/>
          <w:numId w:val="47"/>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 xml:space="preserve">The RCE shall sanction the CM for the non-fulfilment of the obligation of physical delivery of the Underlying with the suspension for a period of at least 6 months. The effective period of </w:t>
      </w:r>
      <w:r w:rsidRPr="0050362E">
        <w:rPr>
          <w:rFonts w:ascii="Arial" w:hAnsi="Arial" w:cs="Arial"/>
          <w:sz w:val="22"/>
          <w:lang w:val="en-GB"/>
        </w:rPr>
        <w:lastRenderedPageBreak/>
        <w:t>suspension shall be established by the Board of Directors of the RCE, depending on the severity of the deviation, based on criteria such as the value of the defaulted transaction, the repeated nature of the deviation, the corroboration with other deviations, such as the lack of response to the Margin Call</w:t>
      </w:r>
      <w:r w:rsidR="00C731FD" w:rsidRPr="0050362E">
        <w:rPr>
          <w:rFonts w:ascii="Arial" w:hAnsi="Arial" w:cs="Arial"/>
          <w:sz w:val="22"/>
          <w:szCs w:val="22"/>
          <w:lang w:val="en-GB"/>
        </w:rPr>
        <w:t>.</w:t>
      </w:r>
      <w:r w:rsidR="00D97651" w:rsidRPr="0050362E">
        <w:rPr>
          <w:rFonts w:ascii="Arial" w:hAnsi="Arial" w:cs="Arial"/>
          <w:sz w:val="22"/>
          <w:szCs w:val="22"/>
          <w:lang w:val="en-GB"/>
        </w:rPr>
        <w:t xml:space="preserve"> </w:t>
      </w:r>
    </w:p>
    <w:p w14:paraId="5A3A037F" w14:textId="5B1AD3A0" w:rsidR="00221E10" w:rsidRPr="0050362E" w:rsidRDefault="00F550E4" w:rsidP="00555D5B">
      <w:pPr>
        <w:widowControl w:val="0"/>
        <w:numPr>
          <w:ilvl w:val="0"/>
          <w:numId w:val="47"/>
        </w:numPr>
        <w:spacing w:after="200" w:line="280" w:lineRule="exact"/>
        <w:ind w:hanging="720"/>
        <w:jc w:val="both"/>
        <w:rPr>
          <w:rFonts w:ascii="Arial" w:eastAsia="Calibri" w:hAnsi="Arial" w:cs="Arial"/>
          <w:b/>
          <w:caps/>
          <w:sz w:val="22"/>
          <w:szCs w:val="22"/>
          <w:lang w:val="en-GB"/>
        </w:rPr>
      </w:pPr>
      <w:r w:rsidRPr="0050362E">
        <w:rPr>
          <w:rFonts w:ascii="Arial" w:hAnsi="Arial" w:cs="Arial"/>
          <w:sz w:val="22"/>
          <w:lang w:val="en-GB"/>
        </w:rPr>
        <w:t>In case of suspension of a CM the RCE shall prohibit it from opening new Positions on all its accounts</w:t>
      </w:r>
      <w:r w:rsidR="00221E10" w:rsidRPr="0050362E">
        <w:rPr>
          <w:rFonts w:ascii="Arial" w:eastAsia="Calibri" w:hAnsi="Arial" w:cs="Arial"/>
          <w:sz w:val="22"/>
          <w:szCs w:val="22"/>
          <w:lang w:val="en-GB"/>
        </w:rPr>
        <w:t>.</w:t>
      </w:r>
    </w:p>
    <w:p w14:paraId="7EA506FC" w14:textId="2F357D23" w:rsidR="00221E10" w:rsidRPr="0050362E" w:rsidRDefault="00F550E4" w:rsidP="00555D5B">
      <w:pPr>
        <w:spacing w:after="200" w:line="280" w:lineRule="exact"/>
        <w:jc w:val="both"/>
        <w:rPr>
          <w:rFonts w:ascii="Arial" w:hAnsi="Arial" w:cs="Arial"/>
          <w:b/>
          <w:sz w:val="22"/>
          <w:szCs w:val="22"/>
          <w:lang w:val="en-GB"/>
        </w:rPr>
      </w:pPr>
      <w:r w:rsidRPr="0050362E">
        <w:rPr>
          <w:rFonts w:ascii="Arial" w:hAnsi="Arial" w:cs="Arial"/>
          <w:b/>
          <w:sz w:val="22"/>
          <w:lang w:val="en-GB"/>
        </w:rPr>
        <w:t>CHAPTER VIII - TRANSITIONAL AND FINAL PROVISIONS</w:t>
      </w:r>
    </w:p>
    <w:p w14:paraId="1C09E850" w14:textId="320E83A7" w:rsidR="00221E10" w:rsidRPr="0050362E" w:rsidRDefault="00F550E4" w:rsidP="00555D5B">
      <w:pPr>
        <w:widowControl w:val="0"/>
        <w:spacing w:after="200" w:line="280" w:lineRule="exact"/>
        <w:rPr>
          <w:rFonts w:ascii="Arial" w:eastAsia="Calibri" w:hAnsi="Arial" w:cs="Arial"/>
          <w:sz w:val="22"/>
          <w:szCs w:val="22"/>
          <w:lang w:val="en-GB"/>
        </w:rPr>
      </w:pPr>
      <w:r w:rsidRPr="0050362E">
        <w:rPr>
          <w:rFonts w:ascii="Arial" w:hAnsi="Arial" w:cs="Arial"/>
          <w:b/>
          <w:sz w:val="22"/>
          <w:lang w:val="en-GB"/>
        </w:rPr>
        <w:t>Article 27 - Transitional and Final Provisions</w:t>
      </w:r>
    </w:p>
    <w:p w14:paraId="4321F4CB" w14:textId="56A6A3D4" w:rsidR="00221E10" w:rsidRPr="0050362E" w:rsidRDefault="00F550E4" w:rsidP="00555D5B">
      <w:pPr>
        <w:widowControl w:val="0"/>
        <w:numPr>
          <w:ilvl w:val="0"/>
          <w:numId w:val="48"/>
        </w:numPr>
        <w:spacing w:after="200" w:line="280" w:lineRule="exact"/>
        <w:ind w:hanging="720"/>
        <w:jc w:val="both"/>
        <w:rPr>
          <w:rFonts w:ascii="Arial" w:hAnsi="Arial" w:cs="Arial"/>
          <w:sz w:val="22"/>
          <w:szCs w:val="22"/>
          <w:lang w:val="en-GB"/>
        </w:rPr>
      </w:pPr>
      <w:r w:rsidRPr="0050362E">
        <w:rPr>
          <w:rFonts w:ascii="Arial" w:hAnsi="Arial" w:cs="Arial"/>
          <w:sz w:val="22"/>
          <w:lang w:val="en-GB"/>
        </w:rPr>
        <w:t>This Regulation is developed and may be amended by the RCE. This Regulation as well as the subsequent amendments and completions shall be submitted to public consultation with the CM and shall be published on the Website at least 20 days before the date of their entry into force</w:t>
      </w:r>
      <w:r w:rsidR="00221E10" w:rsidRPr="0050362E">
        <w:rPr>
          <w:rFonts w:ascii="Arial" w:eastAsia="Calibri" w:hAnsi="Arial" w:cs="Arial"/>
          <w:sz w:val="22"/>
          <w:szCs w:val="22"/>
          <w:lang w:val="en-GB"/>
        </w:rPr>
        <w:t>.</w:t>
      </w:r>
    </w:p>
    <w:p w14:paraId="0669C4AA" w14:textId="30736145" w:rsidR="00BC1079" w:rsidRPr="0050362E" w:rsidRDefault="00F550E4" w:rsidP="00555D5B">
      <w:pPr>
        <w:widowControl w:val="0"/>
        <w:numPr>
          <w:ilvl w:val="0"/>
          <w:numId w:val="48"/>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This Regulation is detailed by the RCE Instructions issued in connection with the technical aspects of the processes described in this Regulation</w:t>
      </w:r>
      <w:r w:rsidR="00221E10" w:rsidRPr="0050362E">
        <w:rPr>
          <w:rFonts w:ascii="Arial" w:hAnsi="Arial" w:cs="Arial"/>
          <w:sz w:val="22"/>
          <w:szCs w:val="22"/>
          <w:lang w:val="en-GB"/>
        </w:rPr>
        <w:t>.</w:t>
      </w:r>
    </w:p>
    <w:p w14:paraId="31BDD951" w14:textId="395353DB" w:rsidR="00DD0EF0" w:rsidRPr="0050362E" w:rsidRDefault="00F550E4" w:rsidP="00663605">
      <w:pPr>
        <w:widowControl w:val="0"/>
        <w:numPr>
          <w:ilvl w:val="0"/>
          <w:numId w:val="48"/>
        </w:numPr>
        <w:spacing w:after="200" w:line="280" w:lineRule="exact"/>
        <w:ind w:hanging="720"/>
        <w:jc w:val="both"/>
        <w:rPr>
          <w:rFonts w:ascii="Arial" w:eastAsia="Calibri" w:hAnsi="Arial" w:cs="Arial"/>
          <w:sz w:val="22"/>
          <w:szCs w:val="22"/>
          <w:lang w:val="en-GB"/>
        </w:rPr>
      </w:pPr>
      <w:r w:rsidRPr="0050362E">
        <w:rPr>
          <w:rFonts w:ascii="Arial" w:hAnsi="Arial" w:cs="Arial"/>
          <w:sz w:val="22"/>
          <w:lang w:val="en-GB"/>
        </w:rPr>
        <w:t>The RCE Instructions are mandatory for the CM on the first Day after their publication on the Website, at the earliest</w:t>
      </w:r>
      <w:r w:rsidR="00C51064" w:rsidRPr="0050362E">
        <w:rPr>
          <w:rFonts w:ascii="Arial" w:hAnsi="Arial" w:cs="Arial"/>
          <w:sz w:val="22"/>
          <w:szCs w:val="22"/>
          <w:lang w:val="en-GB"/>
        </w:rPr>
        <w:t xml:space="preserve">. </w:t>
      </w:r>
      <w:r w:rsidRPr="0050362E">
        <w:rPr>
          <w:rFonts w:ascii="Arial" w:hAnsi="Arial" w:cs="Arial"/>
          <w:sz w:val="22"/>
          <w:lang w:val="en-GB"/>
        </w:rPr>
        <w:t>The CMs will be informed about the effective date of entry into force, which may be a date after the next day</w:t>
      </w:r>
      <w:r w:rsidR="00DE1792" w:rsidRPr="0050362E">
        <w:rPr>
          <w:rFonts w:ascii="Arial" w:hAnsi="Arial" w:cs="Arial"/>
          <w:sz w:val="22"/>
          <w:szCs w:val="22"/>
          <w:lang w:val="en-GB"/>
        </w:rPr>
        <w:t>.</w:t>
      </w:r>
      <w:r w:rsidR="00207E49" w:rsidRPr="0050362E">
        <w:rPr>
          <w:rFonts w:ascii="Arial" w:hAnsi="Arial" w:cs="Arial"/>
          <w:sz w:val="22"/>
          <w:szCs w:val="22"/>
          <w:lang w:val="en-GB"/>
        </w:rPr>
        <w:t xml:space="preserve"> </w:t>
      </w:r>
    </w:p>
    <w:p w14:paraId="2C4C587E" w14:textId="21A6A5DB" w:rsidR="00663605" w:rsidRPr="0050362E" w:rsidRDefault="00F550E4" w:rsidP="0050362E">
      <w:pPr>
        <w:widowControl w:val="0"/>
        <w:numPr>
          <w:ilvl w:val="0"/>
          <w:numId w:val="48"/>
        </w:numPr>
        <w:spacing w:after="200" w:line="280" w:lineRule="exact"/>
        <w:ind w:hanging="720"/>
        <w:jc w:val="both"/>
        <w:rPr>
          <w:rFonts w:ascii="Arial" w:eastAsia="Calibri" w:hAnsi="Arial" w:cs="Arial"/>
          <w:sz w:val="22"/>
          <w:szCs w:val="22"/>
          <w:lang w:val="en-GB"/>
        </w:rPr>
      </w:pPr>
      <w:r w:rsidRPr="0050362E">
        <w:rPr>
          <w:rFonts w:ascii="Arial" w:eastAsia="Calibri" w:hAnsi="Arial" w:cs="Arial"/>
          <w:sz w:val="22"/>
          <w:szCs w:val="22"/>
          <w:lang w:val="en-GB"/>
        </w:rPr>
        <w:t>Exceptionally, Instructions 3, 7 and 8 on the Tariffs charged, the Daily Settlement Price and the Final Settlement Price will be published at least 10 working days before the entry into force.</w:t>
      </w:r>
    </w:p>
    <w:p w14:paraId="52A2C8CA" w14:textId="3B230B0D" w:rsidR="00D74CDC" w:rsidRPr="0050362E" w:rsidRDefault="00F550E4" w:rsidP="0050362E">
      <w:pPr>
        <w:widowControl w:val="0"/>
        <w:numPr>
          <w:ilvl w:val="0"/>
          <w:numId w:val="48"/>
        </w:numPr>
        <w:spacing w:after="200" w:line="280" w:lineRule="exact"/>
        <w:ind w:hanging="720"/>
        <w:jc w:val="both"/>
        <w:rPr>
          <w:rFonts w:ascii="Arial" w:eastAsia="Calibri" w:hAnsi="Arial" w:cs="Arial"/>
          <w:sz w:val="22"/>
          <w:szCs w:val="22"/>
          <w:lang w:val="en-GB"/>
        </w:rPr>
      </w:pPr>
      <w:r w:rsidRPr="0050362E">
        <w:rPr>
          <w:rFonts w:ascii="Arial" w:hAnsi="Arial" w:cs="Arial"/>
          <w:sz w:val="22"/>
          <w:szCs w:val="22"/>
          <w:lang w:val="en-GB"/>
        </w:rPr>
        <w:t>The instructions are published on the RCE website and are communicated to the CM email address on the Day of publication on the website.</w:t>
      </w:r>
      <w:r w:rsidR="00D74CDC" w:rsidRPr="0050362E">
        <w:rPr>
          <w:rFonts w:ascii="Arial" w:eastAsia="Calibri" w:hAnsi="Arial" w:cs="Arial"/>
          <w:sz w:val="22"/>
          <w:szCs w:val="22"/>
          <w:lang w:val="en-GB"/>
        </w:rPr>
        <w:t xml:space="preserve"> </w:t>
      </w:r>
    </w:p>
    <w:p w14:paraId="3733E4B1" w14:textId="25117F8A" w:rsidR="00A6200A" w:rsidRPr="0050362E" w:rsidRDefault="00F550E4" w:rsidP="00555D5B">
      <w:pPr>
        <w:widowControl w:val="0"/>
        <w:numPr>
          <w:ilvl w:val="0"/>
          <w:numId w:val="48"/>
        </w:numPr>
        <w:spacing w:after="200" w:line="280" w:lineRule="exact"/>
        <w:ind w:hanging="720"/>
        <w:jc w:val="both"/>
        <w:rPr>
          <w:rFonts w:ascii="Arial" w:hAnsi="Arial" w:cs="Arial"/>
          <w:iCs/>
          <w:sz w:val="22"/>
          <w:szCs w:val="22"/>
          <w:lang w:val="en-GB"/>
        </w:rPr>
      </w:pPr>
      <w:r w:rsidRPr="0050362E">
        <w:rPr>
          <w:rFonts w:ascii="Arial" w:hAnsi="Arial" w:cs="Arial"/>
          <w:sz w:val="22"/>
          <w:lang w:val="en-GB"/>
        </w:rPr>
        <w:t>The rules contained in this Regulation shall be supplemented accordingly by the provisions of the applicable law as well as by the regulations and procedures governing the functioning of the Market</w:t>
      </w:r>
      <w:r w:rsidR="00221E10" w:rsidRPr="0050362E">
        <w:rPr>
          <w:rFonts w:ascii="Arial" w:hAnsi="Arial" w:cs="Arial"/>
          <w:iCs/>
          <w:sz w:val="22"/>
          <w:szCs w:val="22"/>
          <w:lang w:val="en-GB"/>
        </w:rPr>
        <w:t>.</w:t>
      </w:r>
    </w:p>
    <w:p w14:paraId="5CD93C28" w14:textId="2B56A368" w:rsidR="00221E10" w:rsidRPr="0050362E" w:rsidRDefault="00A6200A" w:rsidP="00555D5B">
      <w:pPr>
        <w:spacing w:after="200" w:line="280" w:lineRule="exact"/>
        <w:ind w:left="720"/>
        <w:jc w:val="center"/>
        <w:rPr>
          <w:rFonts w:ascii="Arial" w:hAnsi="Arial" w:cs="Arial"/>
          <w:bCs/>
          <w:iCs/>
          <w:sz w:val="22"/>
          <w:szCs w:val="22"/>
          <w:lang w:val="en-GB"/>
        </w:rPr>
      </w:pPr>
      <w:r w:rsidRPr="0050362E">
        <w:rPr>
          <w:rFonts w:ascii="Arial" w:hAnsi="Arial" w:cs="Arial"/>
          <w:iCs/>
          <w:sz w:val="22"/>
          <w:szCs w:val="22"/>
          <w:lang w:val="en-GB"/>
        </w:rPr>
        <w:br w:type="page"/>
      </w:r>
      <w:r w:rsidR="00A611CA" w:rsidRPr="0050362E">
        <w:rPr>
          <w:rFonts w:ascii="Arial" w:hAnsi="Arial" w:cs="Arial"/>
          <w:b/>
          <w:sz w:val="22"/>
          <w:lang w:val="en-GB"/>
        </w:rPr>
        <w:lastRenderedPageBreak/>
        <w:t>List with the RCE Instructions for providing details about the Regulation</w:t>
      </w:r>
    </w:p>
    <w:p w14:paraId="14E5ACEA" w14:textId="77777777" w:rsidR="00A6200A" w:rsidRPr="0050362E" w:rsidRDefault="00A6200A" w:rsidP="00555D5B">
      <w:pPr>
        <w:spacing w:after="200" w:line="280" w:lineRule="exact"/>
        <w:ind w:left="720"/>
        <w:rPr>
          <w:rFonts w:ascii="Arial" w:hAnsi="Arial" w:cs="Arial"/>
          <w:b/>
          <w:bCs/>
          <w:sz w:val="22"/>
          <w:szCs w:val="22"/>
          <w:lang w:val="en-GB"/>
        </w:rPr>
      </w:pPr>
    </w:p>
    <w:p w14:paraId="4A275371" w14:textId="770B1AB6" w:rsidR="008C2F97" w:rsidRPr="0050362E" w:rsidRDefault="00A611CA" w:rsidP="00555D5B">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w:t>
      </w:r>
      <w:r w:rsidRPr="0050362E">
        <w:rPr>
          <w:rFonts w:ascii="Arial" w:hAnsi="Arial" w:cs="Arial"/>
          <w:b/>
          <w:sz w:val="22"/>
          <w:lang w:val="en-GB"/>
        </w:rPr>
        <w:t>Guarantees to cover financial risks</w:t>
      </w:r>
    </w:p>
    <w:p w14:paraId="61B8E5FF" w14:textId="38FF30FD" w:rsidR="008C2F97" w:rsidRPr="0050362E" w:rsidRDefault="00334D01" w:rsidP="00555D5B">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establishing </w:t>
      </w:r>
      <w:r w:rsidRPr="0050362E">
        <w:rPr>
          <w:rFonts w:ascii="Arial" w:hAnsi="Arial" w:cs="Arial"/>
          <w:b/>
          <w:sz w:val="22"/>
          <w:lang w:val="en-GB"/>
        </w:rPr>
        <w:t>the Daily Schedule</w:t>
      </w:r>
    </w:p>
    <w:p w14:paraId="0D5C6093" w14:textId="033D4860" w:rsidR="008C2F97" w:rsidRPr="0050362E" w:rsidRDefault="00334D01" w:rsidP="00555D5B">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establishing </w:t>
      </w:r>
      <w:r w:rsidRPr="0050362E">
        <w:rPr>
          <w:rFonts w:ascii="Arial" w:hAnsi="Arial" w:cs="Arial"/>
          <w:b/>
          <w:sz w:val="22"/>
          <w:lang w:val="en-GB"/>
        </w:rPr>
        <w:t>the Tariffs related to the Services</w:t>
      </w:r>
      <w:r w:rsidR="008C2F97" w:rsidRPr="0050362E">
        <w:rPr>
          <w:rFonts w:ascii="Arial" w:hAnsi="Arial" w:cs="Arial"/>
          <w:sz w:val="22"/>
          <w:szCs w:val="22"/>
          <w:lang w:val="en-GB"/>
        </w:rPr>
        <w:t xml:space="preserve"> </w:t>
      </w:r>
    </w:p>
    <w:p w14:paraId="2BF1A153" w14:textId="0524DA48" w:rsidR="008C2F97" w:rsidRPr="0050362E" w:rsidRDefault="00334D01" w:rsidP="00555D5B">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determining </w:t>
      </w:r>
      <w:r w:rsidRPr="0050362E">
        <w:rPr>
          <w:rFonts w:ascii="Arial" w:hAnsi="Arial" w:cs="Arial"/>
          <w:b/>
          <w:sz w:val="22"/>
          <w:lang w:val="en-GB"/>
        </w:rPr>
        <w:t>the Initial Margin Values</w:t>
      </w:r>
    </w:p>
    <w:p w14:paraId="6FC6B049" w14:textId="4036154C" w:rsidR="008C2F97" w:rsidRPr="0050362E" w:rsidRDefault="00334D01" w:rsidP="00555D5B">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the </w:t>
      </w:r>
      <w:r w:rsidRPr="0050362E">
        <w:rPr>
          <w:rFonts w:ascii="Arial" w:hAnsi="Arial" w:cs="Arial"/>
          <w:b/>
          <w:sz w:val="22"/>
          <w:lang w:val="en-GB"/>
        </w:rPr>
        <w:t>Physical Delivery Margin</w:t>
      </w:r>
    </w:p>
    <w:p w14:paraId="3465D722" w14:textId="1FC4DBE4" w:rsidR="008C2F97" w:rsidRPr="0050362E" w:rsidRDefault="00334D01" w:rsidP="008F2547">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the elements of </w:t>
      </w:r>
      <w:r w:rsidRPr="0050362E">
        <w:rPr>
          <w:rFonts w:ascii="Arial" w:hAnsi="Arial" w:cs="Arial"/>
          <w:b/>
          <w:sz w:val="22"/>
          <w:lang w:val="en-GB"/>
        </w:rPr>
        <w:t>the Daily Account Structure and the reports provided by the RCE to the CM</w:t>
      </w:r>
    </w:p>
    <w:p w14:paraId="7910D07F" w14:textId="70342787" w:rsidR="00D97DC9" w:rsidRPr="0050362E" w:rsidRDefault="00334D01" w:rsidP="008F2547">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w:t>
      </w:r>
      <w:r w:rsidRPr="0050362E">
        <w:rPr>
          <w:rFonts w:ascii="Arial" w:hAnsi="Arial" w:cs="Arial"/>
          <w:b/>
          <w:sz w:val="22"/>
          <w:lang w:val="en-GB"/>
        </w:rPr>
        <w:t>the Daily Settlement Price</w:t>
      </w:r>
      <w:r w:rsidRPr="0050362E" w:rsidDel="00334D01">
        <w:rPr>
          <w:rFonts w:ascii="Arial" w:hAnsi="Arial" w:cs="Arial"/>
          <w:sz w:val="22"/>
          <w:szCs w:val="22"/>
          <w:lang w:val="en-GB"/>
        </w:rPr>
        <w:t xml:space="preserve"> </w:t>
      </w:r>
    </w:p>
    <w:p w14:paraId="71EDF607" w14:textId="294B840C" w:rsidR="005C1491" w:rsidRPr="0050362E" w:rsidRDefault="00334D01" w:rsidP="008F2547">
      <w:pPr>
        <w:numPr>
          <w:ilvl w:val="0"/>
          <w:numId w:val="2"/>
        </w:numPr>
        <w:spacing w:after="200" w:line="280" w:lineRule="exact"/>
        <w:ind w:hanging="720"/>
        <w:jc w:val="both"/>
        <w:rPr>
          <w:rFonts w:ascii="Arial" w:hAnsi="Arial" w:cs="Arial"/>
          <w:sz w:val="22"/>
          <w:szCs w:val="22"/>
          <w:lang w:val="en-GB"/>
        </w:rPr>
      </w:pPr>
      <w:r w:rsidRPr="0050362E">
        <w:rPr>
          <w:rFonts w:ascii="Arial" w:hAnsi="Arial" w:cs="Arial"/>
          <w:sz w:val="22"/>
          <w:lang w:val="en-GB"/>
        </w:rPr>
        <w:t xml:space="preserve">Instructions on </w:t>
      </w:r>
      <w:r w:rsidRPr="0050362E">
        <w:rPr>
          <w:rFonts w:ascii="Arial" w:hAnsi="Arial" w:cs="Arial"/>
          <w:b/>
          <w:sz w:val="22"/>
          <w:lang w:val="en-GB"/>
        </w:rPr>
        <w:t>the Final Settlement Price</w:t>
      </w:r>
      <w:r w:rsidRPr="0050362E" w:rsidDel="00334D01">
        <w:rPr>
          <w:rFonts w:ascii="Arial" w:hAnsi="Arial" w:cs="Arial"/>
          <w:sz w:val="22"/>
          <w:szCs w:val="22"/>
          <w:lang w:val="en-GB"/>
        </w:rPr>
        <w:t xml:space="preserve"> </w:t>
      </w:r>
    </w:p>
    <w:p w14:paraId="41FAFB82" w14:textId="360FB4A0" w:rsidR="00221E10" w:rsidRPr="0050362E" w:rsidRDefault="00221E10" w:rsidP="00555D5B">
      <w:pPr>
        <w:spacing w:after="200" w:line="280" w:lineRule="exact"/>
        <w:ind w:left="360"/>
        <w:jc w:val="both"/>
        <w:rPr>
          <w:rFonts w:ascii="Arial" w:hAnsi="Arial" w:cs="Arial"/>
          <w:sz w:val="22"/>
          <w:szCs w:val="22"/>
          <w:lang w:val="en-GB"/>
        </w:rPr>
      </w:pPr>
    </w:p>
    <w:sectPr w:rsidR="00221E10" w:rsidRPr="0050362E" w:rsidSect="002E25C2">
      <w:headerReference w:type="default" r:id="rId9"/>
      <w:footerReference w:type="default" r:id="rId10"/>
      <w:pgSz w:w="11906" w:h="16838"/>
      <w:pgMar w:top="1134" w:right="1134" w:bottom="851"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57FD" w14:textId="77777777" w:rsidR="009F337F" w:rsidRDefault="009F337F">
      <w:r>
        <w:separator/>
      </w:r>
    </w:p>
  </w:endnote>
  <w:endnote w:type="continuationSeparator" w:id="0">
    <w:p w14:paraId="3D31379E" w14:textId="77777777" w:rsidR="009F337F" w:rsidRDefault="009F337F">
      <w:r>
        <w:continuationSeparator/>
      </w:r>
    </w:p>
  </w:endnote>
  <w:endnote w:type="continuationNotice" w:id="1">
    <w:p w14:paraId="4F871A1B" w14:textId="77777777" w:rsidR="009F337F" w:rsidRDefault="009F3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E5C6" w14:textId="2B02D982" w:rsidR="007C4765" w:rsidRPr="0050362E" w:rsidRDefault="007C4765">
    <w:pPr>
      <w:pStyle w:val="Footer"/>
      <w:jc w:val="center"/>
      <w:rPr>
        <w:sz w:val="16"/>
        <w:szCs w:val="16"/>
      </w:rPr>
    </w:pPr>
    <w:r w:rsidRPr="0050362E">
      <w:rPr>
        <w:sz w:val="16"/>
        <w:szCs w:val="16"/>
      </w:rPr>
      <w:fldChar w:fldCharType="begin"/>
    </w:r>
    <w:r w:rsidRPr="0050362E">
      <w:rPr>
        <w:sz w:val="16"/>
        <w:szCs w:val="16"/>
      </w:rPr>
      <w:instrText xml:space="preserve"> PAGE   \* MERGEFORMAT </w:instrText>
    </w:r>
    <w:r w:rsidRPr="0050362E">
      <w:rPr>
        <w:sz w:val="16"/>
        <w:szCs w:val="16"/>
      </w:rPr>
      <w:fldChar w:fldCharType="separate"/>
    </w:r>
    <w:r w:rsidR="00070702">
      <w:rPr>
        <w:noProof/>
        <w:sz w:val="16"/>
        <w:szCs w:val="16"/>
      </w:rPr>
      <w:t>18</w:t>
    </w:r>
    <w:r w:rsidRPr="0050362E">
      <w:rPr>
        <w:sz w:val="16"/>
        <w:szCs w:val="16"/>
      </w:rPr>
      <w:fldChar w:fldCharType="end"/>
    </w:r>
    <w:r w:rsidRPr="0050362E">
      <w:rPr>
        <w:sz w:val="16"/>
        <w:szCs w:val="16"/>
      </w:rPr>
      <w:t xml:space="preserve"> </w:t>
    </w:r>
    <w:r>
      <w:rPr>
        <w:sz w:val="16"/>
        <w:szCs w:val="16"/>
      </w:rPr>
      <w:t>of</w:t>
    </w:r>
    <w:r w:rsidRPr="0050362E">
      <w:rPr>
        <w:sz w:val="16"/>
        <w:szCs w:val="16"/>
      </w:rPr>
      <w:t xml:space="preserve"> 27</w:t>
    </w:r>
  </w:p>
  <w:p w14:paraId="2169A7C9" w14:textId="77777777" w:rsidR="007C4765" w:rsidRDefault="007C476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BFAD" w14:textId="77777777" w:rsidR="009F337F" w:rsidRDefault="009F337F">
      <w:r>
        <w:separator/>
      </w:r>
    </w:p>
  </w:footnote>
  <w:footnote w:type="continuationSeparator" w:id="0">
    <w:p w14:paraId="4AE0F9A4" w14:textId="77777777" w:rsidR="009F337F" w:rsidRDefault="009F337F">
      <w:r>
        <w:continuationSeparator/>
      </w:r>
    </w:p>
  </w:footnote>
  <w:footnote w:type="continuationNotice" w:id="1">
    <w:p w14:paraId="2EEEB975" w14:textId="77777777" w:rsidR="009F337F" w:rsidRDefault="009F3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E9CA" w14:textId="1CBA79BD" w:rsidR="007C4765" w:rsidRPr="0050362E" w:rsidRDefault="007C4765" w:rsidP="00881942">
    <w:pPr>
      <w:jc w:val="center"/>
      <w:rPr>
        <w:rFonts w:ascii="Arial" w:hAnsi="Arial" w:cs="Arial"/>
        <w:sz w:val="20"/>
        <w:lang w:val="fr-FR"/>
      </w:rPr>
    </w:pPr>
    <w:r w:rsidRPr="0050362E">
      <w:rPr>
        <w:rFonts w:ascii="Arial" w:hAnsi="Arial" w:cs="Arial"/>
        <w:sz w:val="20"/>
        <w:lang w:val="fr-FR"/>
      </w:rPr>
      <w:t>S.C. Bursa Rom</w:t>
    </w:r>
    <w:r>
      <w:rPr>
        <w:rFonts w:ascii="Arial" w:hAnsi="Arial" w:cs="Arial"/>
        <w:sz w:val="20"/>
        <w:lang w:val="ro-RO"/>
      </w:rPr>
      <w:t>â</w:t>
    </w:r>
    <w:r w:rsidRPr="0050362E">
      <w:rPr>
        <w:rFonts w:ascii="Arial" w:hAnsi="Arial" w:cs="Arial"/>
        <w:sz w:val="20"/>
        <w:lang w:val="fr-FR"/>
      </w:rPr>
      <w:t>n</w:t>
    </w:r>
    <w:r>
      <w:rPr>
        <w:rFonts w:ascii="Arial" w:hAnsi="Arial" w:cs="Arial"/>
        <w:sz w:val="20"/>
        <w:lang w:val="fr-FR"/>
      </w:rPr>
      <w:t>ă</w:t>
    </w:r>
    <w:r w:rsidRPr="0050362E">
      <w:rPr>
        <w:rFonts w:ascii="Arial" w:hAnsi="Arial" w:cs="Arial"/>
        <w:sz w:val="20"/>
        <w:lang w:val="fr-FR"/>
      </w:rPr>
      <w:t xml:space="preserve"> de M</w:t>
    </w:r>
    <w:r>
      <w:rPr>
        <w:rFonts w:ascii="Arial" w:hAnsi="Arial" w:cs="Arial"/>
        <w:sz w:val="20"/>
        <w:lang w:val="fr-FR"/>
      </w:rPr>
      <w:t>ă</w:t>
    </w:r>
    <w:r w:rsidRPr="0050362E">
      <w:rPr>
        <w:rFonts w:ascii="Arial" w:hAnsi="Arial" w:cs="Arial"/>
        <w:sz w:val="20"/>
        <w:lang w:val="fr-FR"/>
      </w:rPr>
      <w:t>rfuri S.A.</w:t>
    </w:r>
  </w:p>
  <w:p w14:paraId="330DD50A" w14:textId="34B2AFFC" w:rsidR="007C4765" w:rsidRPr="0050362E" w:rsidRDefault="007C4765" w:rsidP="00881942">
    <w:pPr>
      <w:jc w:val="center"/>
      <w:rPr>
        <w:rFonts w:ascii="Arial" w:hAnsi="Arial" w:cs="Arial"/>
        <w:i/>
        <w:sz w:val="20"/>
        <w:lang w:val="en-GB"/>
      </w:rPr>
    </w:pPr>
    <w:r w:rsidRPr="0050362E">
      <w:rPr>
        <w:rFonts w:ascii="Arial" w:hAnsi="Arial" w:cs="Arial"/>
        <w:i/>
        <w:sz w:val="20"/>
        <w:lang w:val="en-GB"/>
      </w:rPr>
      <w:t>Romanian Commodities Exchange</w:t>
    </w:r>
  </w:p>
  <w:p w14:paraId="4341EC4F" w14:textId="38DD1450" w:rsidR="007C4765" w:rsidRPr="0050362E" w:rsidRDefault="007C4765" w:rsidP="00881942">
    <w:pPr>
      <w:jc w:val="center"/>
      <w:rPr>
        <w:rFonts w:ascii="Arial" w:hAnsi="Arial" w:cs="Arial"/>
        <w:sz w:val="20"/>
        <w:lang w:val="en-GB"/>
      </w:rPr>
    </w:pPr>
    <w:r w:rsidRPr="0050362E">
      <w:rPr>
        <w:rFonts w:ascii="Arial" w:hAnsi="Arial" w:cs="Arial"/>
        <w:sz w:val="20"/>
        <w:lang w:val="en-GB"/>
      </w:rPr>
      <w:t xml:space="preserve">The Regulation for Clearing, Settlement and Risk management </w:t>
    </w:r>
  </w:p>
  <w:p w14:paraId="53136B57" w14:textId="655FF8F8" w:rsidR="007C4765" w:rsidRPr="0050362E" w:rsidRDefault="007C4765" w:rsidP="00881942">
    <w:pPr>
      <w:jc w:val="center"/>
      <w:rPr>
        <w:rFonts w:ascii="Arial" w:hAnsi="Arial" w:cs="Arial"/>
        <w:sz w:val="20"/>
        <w:lang w:val="en-GB"/>
      </w:rPr>
    </w:pPr>
    <w:r w:rsidRPr="0050362E">
      <w:rPr>
        <w:rFonts w:ascii="Arial" w:hAnsi="Arial" w:cs="Arial"/>
        <w:sz w:val="20"/>
        <w:lang w:val="en-GB"/>
      </w:rPr>
      <w:t xml:space="preserve"> for Futures contracts with natural gas</w:t>
    </w:r>
    <w:r>
      <w:rPr>
        <w:rFonts w:ascii="Arial" w:hAnsi="Arial" w:cs="Arial"/>
        <w:sz w:val="20"/>
        <w:lang w:val="en-GB"/>
      </w:rPr>
      <w:t xml:space="preserve"> as </w:t>
    </w:r>
    <w:r w:rsidRPr="00B07CC8">
      <w:rPr>
        <w:rFonts w:ascii="Arial" w:hAnsi="Arial" w:cs="Arial"/>
        <w:sz w:val="20"/>
        <w:lang w:val="en-GB"/>
      </w:rPr>
      <w:t xml:space="preserve">underlying </w:t>
    </w:r>
  </w:p>
  <w:p w14:paraId="2B09BDE0" w14:textId="77777777" w:rsidR="007C4765" w:rsidRPr="0050362E" w:rsidRDefault="007C4765" w:rsidP="00881942">
    <w:pPr>
      <w:jc w:val="center"/>
      <w:rPr>
        <w:rFonts w:ascii="Arial" w:hAnsi="Arial" w:cs="Arial"/>
        <w:sz w:val="20"/>
        <w:lang w:val="en-GB"/>
      </w:rPr>
    </w:pPr>
  </w:p>
  <w:p w14:paraId="2FC608FA" w14:textId="66A38A70" w:rsidR="007C4765" w:rsidRPr="0050362E" w:rsidRDefault="007C4765" w:rsidP="00881942">
    <w:pPr>
      <w:jc w:val="center"/>
      <w:rPr>
        <w:i/>
        <w:iCs/>
        <w:sz w:val="16"/>
        <w:szCs w:val="16"/>
        <w:lang w:val="en-GB"/>
      </w:rPr>
    </w:pPr>
    <w:r w:rsidRPr="0050362E">
      <w:rPr>
        <w:rFonts w:ascii="Arial" w:hAnsi="Arial" w:cs="Arial"/>
        <w:i/>
        <w:iCs/>
        <w:sz w:val="16"/>
        <w:szCs w:val="16"/>
        <w:lang w:val="en-GB"/>
      </w:rPr>
      <w:t xml:space="preserve">Version 1 of 27.10.2020                         </w:t>
    </w:r>
  </w:p>
  <w:p w14:paraId="165C2EEE" w14:textId="77777777" w:rsidR="007C4765" w:rsidRPr="0050362E" w:rsidRDefault="007C4765">
    <w:pPr>
      <w:pStyle w:val="Header"/>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b w:val="0"/>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720"/>
        </w:tabs>
        <w:ind w:left="1440" w:hanging="360"/>
      </w:pPr>
      <w:rPr>
        <w:rFonts w:ascii="Georgia" w:eastAsia="Calibri" w:hAnsi="Georgia" w:cs="Georgia"/>
        <w:b/>
        <w:sz w:val="22"/>
        <w:szCs w:val="22"/>
        <w:lang w:val="ro-RO"/>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eastAsia="Calibri" w:hAnsi="Arial" w:cs="Arial"/>
        <w:b/>
        <w:sz w:val="22"/>
        <w:szCs w:val="22"/>
        <w:lang w:val="ro-R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80" w:hanging="360"/>
      </w:pPr>
      <w:rPr>
        <w:rFonts w:ascii="Georgia" w:eastAsia="Calibri" w:hAnsi="Georgia" w:cs="Georgia" w:hint="default"/>
        <w:b w:val="0"/>
        <w:sz w:val="22"/>
        <w:szCs w:val="22"/>
        <w:lang w:val="ro-RO"/>
      </w:rPr>
    </w:lvl>
  </w:abstractNum>
  <w:abstractNum w:abstractNumId="4" w15:restartNumberingAfterBreak="0">
    <w:nsid w:val="00000005"/>
    <w:multiLevelType w:val="singleLevel"/>
    <w:tmpl w:val="C24C7720"/>
    <w:name w:val="WW8Num5"/>
    <w:lvl w:ilvl="0">
      <w:start w:val="1"/>
      <w:numFmt w:val="decimal"/>
      <w:lvlText w:val="%1."/>
      <w:lvlJc w:val="left"/>
      <w:pPr>
        <w:tabs>
          <w:tab w:val="num" w:pos="720"/>
        </w:tabs>
        <w:ind w:left="720" w:hanging="360"/>
      </w:pPr>
      <w:rPr>
        <w:rFonts w:ascii="Arial" w:eastAsia="Calibri" w:hAnsi="Arial" w:cs="Arial" w:hint="default"/>
        <w:b/>
        <w:bCs/>
        <w:sz w:val="22"/>
        <w:szCs w:val="22"/>
        <w:lang w:val="ro-RO"/>
      </w:rPr>
    </w:lvl>
  </w:abstractNum>
  <w:abstractNum w:abstractNumId="5" w15:restartNumberingAfterBreak="0">
    <w:nsid w:val="00000006"/>
    <w:multiLevelType w:val="singleLevel"/>
    <w:tmpl w:val="00000006"/>
    <w:name w:val="WW8Num6"/>
    <w:lvl w:ilvl="0">
      <w:start w:val="1"/>
      <w:numFmt w:val="lowerRoman"/>
      <w:lvlText w:val="(%1)"/>
      <w:lvlJc w:val="left"/>
      <w:pPr>
        <w:tabs>
          <w:tab w:val="num" w:pos="720"/>
        </w:tabs>
        <w:ind w:left="720" w:hanging="360"/>
      </w:pPr>
      <w:rPr>
        <w:rFonts w:ascii="Arial" w:eastAsia="Calibri" w:hAnsi="Arial" w:cs="Arial"/>
        <w:b/>
        <w:sz w:val="22"/>
        <w:szCs w:val="22"/>
        <w:lang w:val="ro-RO"/>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Georgia" w:eastAsia="Calibri" w:hAnsi="Georgia" w:cs="Georgia"/>
        <w:sz w:val="22"/>
        <w:szCs w:val="22"/>
        <w:lang w:val="ro-RO"/>
      </w:rPr>
    </w:lvl>
    <w:lvl w:ilvl="1">
      <w:start w:val="1"/>
      <w:numFmt w:val="decimal"/>
      <w:lvlText w:val="%2."/>
      <w:lvlJc w:val="left"/>
      <w:pPr>
        <w:tabs>
          <w:tab w:val="num" w:pos="0"/>
        </w:tabs>
        <w:ind w:left="1440" w:hanging="360"/>
      </w:pPr>
      <w:rPr>
        <w:rFonts w:ascii="Arial" w:eastAsia="Calibri" w:hAnsi="Arial" w:cs="Arial"/>
        <w:b/>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EF2C0448"/>
    <w:name w:val="WW8Num9"/>
    <w:lvl w:ilvl="0">
      <w:start w:val="1"/>
      <w:numFmt w:val="lowerRoman"/>
      <w:lvlText w:val="(%1)"/>
      <w:lvlJc w:val="left"/>
      <w:pPr>
        <w:tabs>
          <w:tab w:val="num" w:pos="0"/>
        </w:tabs>
        <w:ind w:left="1080" w:hanging="360"/>
      </w:pPr>
      <w:rPr>
        <w:rFonts w:ascii="Georgia" w:eastAsia="Calibri" w:hAnsi="Georgia" w:cs="Georgia"/>
        <w:sz w:val="22"/>
        <w:szCs w:val="22"/>
        <w:lang w:val="ro-RO"/>
      </w:rPr>
    </w:lvl>
    <w:lvl w:ilvl="1">
      <w:start w:val="1"/>
      <w:numFmt w:val="lowerRoman"/>
      <w:lvlText w:val="(%2)"/>
      <w:lvlJc w:val="left"/>
      <w:pPr>
        <w:tabs>
          <w:tab w:val="num" w:pos="0"/>
        </w:tabs>
        <w:ind w:left="1800" w:hanging="360"/>
      </w:pPr>
      <w:rPr>
        <w:rFonts w:ascii="Arial" w:eastAsia="Calibri" w:hAnsi="Arial" w:cs="Arial"/>
        <w:b/>
        <w:bCs/>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09"/>
    <w:multiLevelType w:val="singleLevel"/>
    <w:tmpl w:val="5650C446"/>
    <w:name w:val="WW8Num10"/>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9" w15:restartNumberingAfterBreak="0">
    <w:nsid w:val="0000000A"/>
    <w:multiLevelType w:val="singleLevel"/>
    <w:tmpl w:val="2FF2B968"/>
    <w:name w:val="WW8Num11"/>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20"/>
        </w:tabs>
        <w:ind w:left="2160" w:hanging="360"/>
      </w:pPr>
      <w:rPr>
        <w:rFonts w:ascii="Arial" w:eastAsia="Calibri" w:hAnsi="Arial" w:cs="Arial"/>
        <w:sz w:val="22"/>
        <w:szCs w:val="22"/>
        <w:lang w:val="ro-RO"/>
      </w:rPr>
    </w:lvl>
  </w:abstractNum>
  <w:abstractNum w:abstractNumId="11" w15:restartNumberingAfterBreak="0">
    <w:nsid w:val="0000000C"/>
    <w:multiLevelType w:val="singleLevel"/>
    <w:tmpl w:val="0000000C"/>
    <w:name w:val="WW8Num14"/>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3C10934E"/>
    <w:name w:val="WW8Num17"/>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4" w15:restartNumberingAfterBreak="0">
    <w:nsid w:val="0000000F"/>
    <w:multiLevelType w:val="singleLevel"/>
    <w:tmpl w:val="5A828D38"/>
    <w:name w:val="WW8Num18"/>
    <w:lvl w:ilvl="0">
      <w:start w:val="1"/>
      <w:numFmt w:val="decimal"/>
      <w:lvlText w:val="%1."/>
      <w:lvlJc w:val="left"/>
      <w:pPr>
        <w:tabs>
          <w:tab w:val="num" w:pos="720"/>
        </w:tabs>
        <w:ind w:left="720" w:hanging="360"/>
      </w:pPr>
      <w:rPr>
        <w:rFonts w:ascii="Arial" w:hAnsi="Arial" w:cs="Georgia"/>
        <w:b/>
        <w:bCs/>
        <w:sz w:val="22"/>
        <w:szCs w:val="22"/>
        <w:lang w:val="ro-RO"/>
      </w:rPr>
    </w:lvl>
  </w:abstractNum>
  <w:abstractNum w:abstractNumId="15" w15:restartNumberingAfterBreak="0">
    <w:nsid w:val="00000010"/>
    <w:multiLevelType w:val="singleLevel"/>
    <w:tmpl w:val="02F260D4"/>
    <w:name w:val="WW8Num19"/>
    <w:lvl w:ilvl="0">
      <w:start w:val="1"/>
      <w:numFmt w:val="decimal"/>
      <w:lvlText w:val="%1."/>
      <w:lvlJc w:val="left"/>
      <w:pPr>
        <w:tabs>
          <w:tab w:val="num" w:pos="720"/>
        </w:tabs>
        <w:ind w:left="720" w:hanging="360"/>
      </w:pPr>
      <w:rPr>
        <w:rFonts w:ascii="Arial" w:hAnsi="Arial" w:cs="Arial"/>
        <w:b/>
        <w:bCs/>
        <w:sz w:val="22"/>
        <w:szCs w:val="22"/>
        <w:lang w:val="ro-RO"/>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Arial" w:hAnsi="Arial" w:cs="Arial"/>
        <w:sz w:val="22"/>
        <w:szCs w:val="22"/>
        <w:lang w:val="ro-RO"/>
      </w:rPr>
    </w:lvl>
  </w:abstractNum>
  <w:abstractNum w:abstractNumId="17" w15:restartNumberingAfterBreak="0">
    <w:nsid w:val="00000012"/>
    <w:multiLevelType w:val="singleLevel"/>
    <w:tmpl w:val="4C5CEED8"/>
    <w:name w:val="WW8Num21"/>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18" w15:restartNumberingAfterBreak="0">
    <w:nsid w:val="00000013"/>
    <w:multiLevelType w:val="singleLevel"/>
    <w:tmpl w:val="85D480EC"/>
    <w:name w:val="WW8Num22"/>
    <w:lvl w:ilvl="0">
      <w:start w:val="1"/>
      <w:numFmt w:val="lowerRoman"/>
      <w:lvlText w:val="(%1)"/>
      <w:lvlJc w:val="left"/>
      <w:pPr>
        <w:tabs>
          <w:tab w:val="num" w:pos="720"/>
        </w:tabs>
        <w:ind w:left="1350" w:hanging="360"/>
      </w:pPr>
      <w:rPr>
        <w:b w:val="0"/>
        <w:bCs/>
        <w:sz w:val="22"/>
        <w:szCs w:val="22"/>
        <w:lang w:val="ro-RO"/>
      </w:rPr>
    </w:lvl>
  </w:abstractNum>
  <w:abstractNum w:abstractNumId="19"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5"/>
    <w:lvl w:ilvl="0">
      <w:start w:val="1"/>
      <w:numFmt w:val="decimal"/>
      <w:lvlText w:val="%1."/>
      <w:lvlJc w:val="left"/>
      <w:pPr>
        <w:tabs>
          <w:tab w:val="num" w:pos="720"/>
        </w:tabs>
        <w:ind w:left="720" w:hanging="360"/>
      </w:pPr>
      <w:rPr>
        <w:rFonts w:ascii="Arial" w:eastAsia="Calibri" w:hAnsi="Arial" w:cs="Times New Roman" w:hint="default"/>
        <w:b w:val="0"/>
        <w:bCs/>
        <w:sz w:val="22"/>
        <w:szCs w:val="22"/>
        <w:lang w:val="ro-RO"/>
      </w:rPr>
    </w:lvl>
  </w:abstractNum>
  <w:abstractNum w:abstractNumId="21" w15:restartNumberingAfterBreak="0">
    <w:nsid w:val="00000016"/>
    <w:multiLevelType w:val="singleLevel"/>
    <w:tmpl w:val="8ED2B458"/>
    <w:name w:val="WW8Num27"/>
    <w:lvl w:ilvl="0">
      <w:start w:val="1"/>
      <w:numFmt w:val="lowerRoman"/>
      <w:lvlText w:val="(%1)"/>
      <w:lvlJc w:val="left"/>
      <w:pPr>
        <w:tabs>
          <w:tab w:val="num" w:pos="720"/>
        </w:tabs>
        <w:ind w:left="1500" w:hanging="360"/>
      </w:pPr>
      <w:rPr>
        <w:rFonts w:ascii="Arial" w:eastAsia="Calibri" w:hAnsi="Arial" w:cs="Arial"/>
        <w:b w:val="0"/>
        <w:bCs w:val="0"/>
        <w:sz w:val="22"/>
        <w:szCs w:val="22"/>
        <w:lang w:val="ro-RO"/>
      </w:rPr>
    </w:lvl>
  </w:abstractNum>
  <w:abstractNum w:abstractNumId="22" w15:restartNumberingAfterBreak="0">
    <w:nsid w:val="00000017"/>
    <w:multiLevelType w:val="singleLevel"/>
    <w:tmpl w:val="00000017"/>
    <w:name w:val="WW8Num29"/>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23" w15:restartNumberingAfterBreak="0">
    <w:nsid w:val="00000018"/>
    <w:multiLevelType w:val="singleLevel"/>
    <w:tmpl w:val="00000018"/>
    <w:name w:val="WW8Num31"/>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24" w15:restartNumberingAfterBreak="0">
    <w:nsid w:val="00000019"/>
    <w:multiLevelType w:val="singleLevel"/>
    <w:tmpl w:val="118C8E10"/>
    <w:name w:val="WW8Num32"/>
    <w:lvl w:ilvl="0">
      <w:start w:val="1"/>
      <w:numFmt w:val="decimal"/>
      <w:lvlText w:val="%1."/>
      <w:lvlJc w:val="left"/>
      <w:pPr>
        <w:tabs>
          <w:tab w:val="num" w:pos="720"/>
        </w:tabs>
        <w:ind w:left="720" w:hanging="360"/>
      </w:pPr>
      <w:rPr>
        <w:rFonts w:ascii="Arial" w:eastAsia="Calibri" w:hAnsi="Arial" w:cs="Georgia" w:hint="default"/>
        <w:sz w:val="22"/>
        <w:szCs w:val="22"/>
        <w:lang w:val="ro-RO"/>
      </w:rPr>
    </w:lvl>
  </w:abstractNum>
  <w:abstractNum w:abstractNumId="25" w15:restartNumberingAfterBreak="0">
    <w:nsid w:val="0000001A"/>
    <w:multiLevelType w:val="singleLevel"/>
    <w:tmpl w:val="77C8B7B4"/>
    <w:name w:val="WW8Num35"/>
    <w:lvl w:ilvl="0">
      <w:start w:val="1"/>
      <w:numFmt w:val="decimal"/>
      <w:lvlText w:val="%1."/>
      <w:lvlJc w:val="left"/>
      <w:pPr>
        <w:tabs>
          <w:tab w:val="num" w:pos="720"/>
        </w:tabs>
        <w:ind w:left="720" w:hanging="360"/>
      </w:pPr>
      <w:rPr>
        <w:rFonts w:ascii="Arial" w:eastAsia="Calibri" w:hAnsi="Arial" w:cs="Arial"/>
        <w:b w:val="0"/>
        <w:bCs w:val="0"/>
        <w:sz w:val="22"/>
        <w:szCs w:val="22"/>
        <w:lang w:val="ro-RO"/>
      </w:rPr>
    </w:lvl>
  </w:abstractNum>
  <w:abstractNum w:abstractNumId="26" w15:restartNumberingAfterBreak="0">
    <w:nsid w:val="0000001B"/>
    <w:multiLevelType w:val="singleLevel"/>
    <w:tmpl w:val="0000001B"/>
    <w:name w:val="WW8Num36"/>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27" w15:restartNumberingAfterBreak="0">
    <w:nsid w:val="0000001D"/>
    <w:multiLevelType w:val="singleLevel"/>
    <w:tmpl w:val="0000001D"/>
    <w:name w:val="WW8Num42"/>
    <w:lvl w:ilvl="0">
      <w:start w:val="1"/>
      <w:numFmt w:val="decimal"/>
      <w:lvlText w:val="%1."/>
      <w:lvlJc w:val="left"/>
      <w:pPr>
        <w:tabs>
          <w:tab w:val="num" w:pos="0"/>
        </w:tabs>
        <w:ind w:left="780" w:hanging="360"/>
      </w:pPr>
      <w:rPr>
        <w:rFonts w:ascii="Arial" w:eastAsia="Calibri" w:hAnsi="Arial" w:cs="Arial"/>
        <w:sz w:val="22"/>
        <w:szCs w:val="22"/>
        <w:lang w:val="ro-RO"/>
      </w:rPr>
    </w:lvl>
  </w:abstractNum>
  <w:abstractNum w:abstractNumId="28" w15:restartNumberingAfterBreak="0">
    <w:nsid w:val="0000001E"/>
    <w:multiLevelType w:val="singleLevel"/>
    <w:tmpl w:val="0000001E"/>
    <w:name w:val="WW8Num43"/>
    <w:lvl w:ilvl="0">
      <w:start w:val="1"/>
      <w:numFmt w:val="lowerRoman"/>
      <w:lvlText w:val="(%1)"/>
      <w:lvlJc w:val="left"/>
      <w:pPr>
        <w:tabs>
          <w:tab w:val="num" w:pos="720"/>
        </w:tabs>
        <w:ind w:left="1440" w:hanging="360"/>
      </w:pPr>
      <w:rPr>
        <w:rFonts w:ascii="Arial" w:hAnsi="Arial" w:cs="Arial"/>
        <w:sz w:val="22"/>
        <w:szCs w:val="22"/>
        <w:lang w:val="ro-RO"/>
      </w:rPr>
    </w:lvl>
  </w:abstractNum>
  <w:abstractNum w:abstractNumId="29" w15:restartNumberingAfterBreak="0">
    <w:nsid w:val="0000001F"/>
    <w:multiLevelType w:val="multilevel"/>
    <w:tmpl w:val="0000001F"/>
    <w:name w:val="WW8Num44"/>
    <w:lvl w:ilvl="0">
      <w:start w:val="1"/>
      <w:numFmt w:val="decimal"/>
      <w:pStyle w:val="Level1"/>
      <w:lvlText w:val="%1"/>
      <w:lvlJc w:val="left"/>
      <w:pPr>
        <w:tabs>
          <w:tab w:val="num" w:pos="680"/>
        </w:tabs>
        <w:ind w:left="680" w:hanging="680"/>
      </w:pPr>
      <w:rPr>
        <w:rFonts w:cs="Arial" w:hint="default"/>
        <w:sz w:val="22"/>
        <w:szCs w:val="22"/>
        <w:lang w:val="ro-RO"/>
      </w:rPr>
    </w:lvl>
    <w:lvl w:ilvl="1">
      <w:start w:val="1"/>
      <w:numFmt w:val="decimal"/>
      <w:lvlText w:val="%1.%2"/>
      <w:lvlJc w:val="left"/>
      <w:pPr>
        <w:tabs>
          <w:tab w:val="num" w:pos="770"/>
        </w:tabs>
        <w:ind w:left="77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1040"/>
        </w:tabs>
        <w:ind w:left="1040"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30" w15:restartNumberingAfterBreak="0">
    <w:nsid w:val="00000020"/>
    <w:multiLevelType w:val="singleLevel"/>
    <w:tmpl w:val="00000020"/>
    <w:name w:val="WW8Num45"/>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31" w15:restartNumberingAfterBreak="0">
    <w:nsid w:val="00000021"/>
    <w:multiLevelType w:val="singleLevel"/>
    <w:tmpl w:val="00000021"/>
    <w:name w:val="WW8Num46"/>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32" w15:restartNumberingAfterBreak="0">
    <w:nsid w:val="00000022"/>
    <w:multiLevelType w:val="singleLevel"/>
    <w:tmpl w:val="00000022"/>
    <w:name w:val="WW8Num47"/>
    <w:lvl w:ilvl="0">
      <w:start w:val="1"/>
      <w:numFmt w:val="decimal"/>
      <w:lvlText w:val="%1."/>
      <w:lvlJc w:val="left"/>
      <w:pPr>
        <w:tabs>
          <w:tab w:val="num" w:pos="720"/>
        </w:tabs>
        <w:ind w:left="720" w:hanging="360"/>
      </w:pPr>
      <w:rPr>
        <w:rFonts w:ascii="Arial" w:eastAsia="Calibri" w:hAnsi="Arial" w:cs="Arial"/>
        <w:b/>
        <w:caps/>
        <w:sz w:val="22"/>
        <w:szCs w:val="22"/>
        <w:lang w:val="ro-RO"/>
      </w:rPr>
    </w:lvl>
  </w:abstractNum>
  <w:abstractNum w:abstractNumId="33" w15:restartNumberingAfterBreak="0">
    <w:nsid w:val="00000023"/>
    <w:multiLevelType w:val="singleLevel"/>
    <w:tmpl w:val="00000023"/>
    <w:name w:val="WW8Num50"/>
    <w:lvl w:ilvl="0">
      <w:start w:val="1"/>
      <w:numFmt w:val="lowerRoman"/>
      <w:lvlText w:val="(%1)"/>
      <w:lvlJc w:val="left"/>
      <w:pPr>
        <w:tabs>
          <w:tab w:val="num" w:pos="720"/>
        </w:tabs>
        <w:ind w:left="1440" w:hanging="360"/>
      </w:pPr>
      <w:rPr>
        <w:rFonts w:ascii="Arial" w:eastAsia="Calibri" w:hAnsi="Arial" w:cs="Arial" w:hint="default"/>
        <w:b w:val="0"/>
        <w:sz w:val="22"/>
        <w:szCs w:val="22"/>
        <w:lang w:val="ro-RO"/>
      </w:rPr>
    </w:lvl>
  </w:abstractNum>
  <w:abstractNum w:abstractNumId="34" w15:restartNumberingAfterBreak="0">
    <w:nsid w:val="00000024"/>
    <w:multiLevelType w:val="singleLevel"/>
    <w:tmpl w:val="00000024"/>
    <w:name w:val="WW8Num51"/>
    <w:lvl w:ilvl="0">
      <w:start w:val="1"/>
      <w:numFmt w:val="decimal"/>
      <w:lvlText w:val="%1."/>
      <w:lvlJc w:val="left"/>
      <w:pPr>
        <w:tabs>
          <w:tab w:val="num" w:pos="720"/>
        </w:tabs>
        <w:ind w:left="720" w:hanging="360"/>
      </w:pPr>
      <w:rPr>
        <w:rFonts w:ascii="Arial" w:eastAsia="Calibri" w:hAnsi="Arial" w:cs="Arial" w:hint="default"/>
        <w:sz w:val="22"/>
        <w:szCs w:val="22"/>
        <w:lang w:val="ro-RO"/>
      </w:rPr>
    </w:lvl>
  </w:abstractNum>
  <w:abstractNum w:abstractNumId="35" w15:restartNumberingAfterBreak="0">
    <w:nsid w:val="00000025"/>
    <w:multiLevelType w:val="singleLevel"/>
    <w:tmpl w:val="8E78152A"/>
    <w:name w:val="WW8Num52"/>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36" w15:restartNumberingAfterBreak="0">
    <w:nsid w:val="00000026"/>
    <w:multiLevelType w:val="singleLevel"/>
    <w:tmpl w:val="D884FD80"/>
    <w:name w:val="WW8Num53"/>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37" w15:restartNumberingAfterBreak="0">
    <w:nsid w:val="00000027"/>
    <w:multiLevelType w:val="multilevel"/>
    <w:tmpl w:val="00000027"/>
    <w:name w:val="WW8Num54"/>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00000028"/>
    <w:multiLevelType w:val="singleLevel"/>
    <w:tmpl w:val="00000028"/>
    <w:name w:val="WW8Num55"/>
    <w:lvl w:ilvl="0">
      <w:start w:val="1"/>
      <w:numFmt w:val="decimal"/>
      <w:lvlText w:val="%1."/>
      <w:lvlJc w:val="left"/>
      <w:pPr>
        <w:tabs>
          <w:tab w:val="num" w:pos="720"/>
        </w:tabs>
        <w:ind w:left="720" w:hanging="360"/>
      </w:pPr>
      <w:rPr>
        <w:rFonts w:ascii="Arial" w:eastAsia="Calibri" w:hAnsi="Arial" w:cs="Arial"/>
        <w:b w:val="0"/>
        <w:sz w:val="22"/>
        <w:szCs w:val="22"/>
        <w:lang w:val="ro-RO"/>
      </w:rPr>
    </w:lvl>
  </w:abstractNum>
  <w:abstractNum w:abstractNumId="39" w15:restartNumberingAfterBreak="0">
    <w:nsid w:val="00000029"/>
    <w:multiLevelType w:val="multilevel"/>
    <w:tmpl w:val="B0AC3706"/>
    <w:name w:val="WW8Num56"/>
    <w:lvl w:ilvl="0">
      <w:start w:val="1"/>
      <w:numFmt w:val="lowerRoman"/>
      <w:lvlText w:val="(%1)"/>
      <w:lvlJc w:val="left"/>
      <w:pPr>
        <w:tabs>
          <w:tab w:val="num" w:pos="720"/>
        </w:tabs>
        <w:ind w:left="720" w:hanging="360"/>
      </w:pPr>
      <w:rPr>
        <w:rFonts w:ascii="Arial" w:hAnsi="Arial" w:cs="Arial"/>
        <w:b/>
        <w:bCs/>
        <w:i/>
        <w:iCs/>
        <w:sz w:val="22"/>
        <w:szCs w:val="22"/>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Arial" w:hAnsi="Arial" w:cs="Arial"/>
        <w:b w:val="0"/>
        <w:bCs w:val="0"/>
        <w:i/>
        <w:iCs/>
        <w:sz w:val="22"/>
        <w:szCs w:val="22"/>
        <w:lang w:val="ro-RO"/>
      </w:rPr>
    </w:lvl>
    <w:lvl w:ilvl="3">
      <w:start w:val="1"/>
      <w:numFmt w:val="decimal"/>
      <w:lvlText w:val="%4."/>
      <w:lvlJc w:val="left"/>
      <w:pPr>
        <w:tabs>
          <w:tab w:val="num" w:pos="720"/>
        </w:tabs>
        <w:ind w:left="2880" w:hanging="360"/>
      </w:pPr>
      <w:rPr>
        <w:rFonts w:ascii="Arial" w:hAnsi="Arial" w:cs="Arial"/>
        <w:i/>
        <w:iCs/>
        <w:sz w:val="22"/>
        <w:szCs w:val="22"/>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singleLevel"/>
    <w:tmpl w:val="CB38B0F4"/>
    <w:name w:val="WW8Num57"/>
    <w:lvl w:ilvl="0">
      <w:start w:val="1"/>
      <w:numFmt w:val="decimal"/>
      <w:lvlText w:val="%1."/>
      <w:lvlJc w:val="left"/>
      <w:pPr>
        <w:tabs>
          <w:tab w:val="num" w:pos="720"/>
        </w:tabs>
        <w:ind w:left="720" w:hanging="360"/>
      </w:pPr>
      <w:rPr>
        <w:rFonts w:ascii="Arial" w:eastAsia="Calibri" w:hAnsi="Arial" w:cs="Arial"/>
        <w:b w:val="0"/>
        <w:bCs/>
        <w:sz w:val="22"/>
        <w:szCs w:val="22"/>
        <w:lang w:val="ro-RO"/>
      </w:rPr>
    </w:lvl>
  </w:abstractNum>
  <w:abstractNum w:abstractNumId="41" w15:restartNumberingAfterBreak="0">
    <w:nsid w:val="0000002B"/>
    <w:multiLevelType w:val="singleLevel"/>
    <w:tmpl w:val="A4F48F20"/>
    <w:name w:val="WW8Num58"/>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2" w15:restartNumberingAfterBreak="0">
    <w:nsid w:val="0000002C"/>
    <w:multiLevelType w:val="singleLevel"/>
    <w:tmpl w:val="DF6E1324"/>
    <w:name w:val="WW8Num59"/>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3" w15:restartNumberingAfterBreak="0">
    <w:nsid w:val="0000002D"/>
    <w:multiLevelType w:val="singleLevel"/>
    <w:tmpl w:val="0000002D"/>
    <w:name w:val="WW8Num60"/>
    <w:lvl w:ilvl="0">
      <w:start w:val="1"/>
      <w:numFmt w:val="lowerLetter"/>
      <w:lvlText w:val="%1)"/>
      <w:lvlJc w:val="left"/>
      <w:pPr>
        <w:tabs>
          <w:tab w:val="num" w:pos="0"/>
        </w:tabs>
        <w:ind w:left="720" w:hanging="360"/>
      </w:pPr>
      <w:rPr>
        <w:rFonts w:ascii="Arial" w:hAnsi="Arial" w:cs="Arial" w:hint="default"/>
        <w:b w:val="0"/>
        <w:i w:val="0"/>
        <w:sz w:val="22"/>
        <w:szCs w:val="22"/>
        <w:lang w:val="ro-RO"/>
      </w:rPr>
    </w:lvl>
  </w:abstractNum>
  <w:abstractNum w:abstractNumId="44" w15:restartNumberingAfterBreak="0">
    <w:nsid w:val="0000002E"/>
    <w:multiLevelType w:val="singleLevel"/>
    <w:tmpl w:val="0000002E"/>
    <w:name w:val="WW8Num61"/>
    <w:lvl w:ilvl="0">
      <w:start w:val="1"/>
      <w:numFmt w:val="lowerRoman"/>
      <w:lvlText w:val="(%1)"/>
      <w:lvlJc w:val="left"/>
      <w:pPr>
        <w:tabs>
          <w:tab w:val="num" w:pos="720"/>
        </w:tabs>
        <w:ind w:left="1440" w:hanging="360"/>
      </w:pPr>
      <w:rPr>
        <w:rFonts w:ascii="Arial" w:eastAsia="Calibri" w:hAnsi="Arial" w:cs="Arial" w:hint="default"/>
        <w:sz w:val="22"/>
        <w:szCs w:val="22"/>
        <w:lang w:val="ro-RO"/>
      </w:rPr>
    </w:lvl>
  </w:abstractNum>
  <w:abstractNum w:abstractNumId="45" w15:restartNumberingAfterBreak="0">
    <w:nsid w:val="08170630"/>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6" w15:restartNumberingAfterBreak="0">
    <w:nsid w:val="0D3D1C42"/>
    <w:multiLevelType w:val="hybridMultilevel"/>
    <w:tmpl w:val="506A42B6"/>
    <w:lvl w:ilvl="0" w:tplc="CF38341A">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69E5C37"/>
    <w:multiLevelType w:val="hybridMultilevel"/>
    <w:tmpl w:val="E8F8F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B071690"/>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9" w15:restartNumberingAfterBreak="0">
    <w:nsid w:val="1F495BEB"/>
    <w:multiLevelType w:val="singleLevel"/>
    <w:tmpl w:val="157A715A"/>
    <w:lvl w:ilvl="0">
      <w:start w:val="1"/>
      <w:numFmt w:val="decimal"/>
      <w:lvlText w:val="%1."/>
      <w:lvlJc w:val="left"/>
      <w:pPr>
        <w:tabs>
          <w:tab w:val="num" w:pos="0"/>
        </w:tabs>
        <w:ind w:left="780" w:hanging="360"/>
      </w:pPr>
      <w:rPr>
        <w:rFonts w:ascii="Arial" w:eastAsia="Calibri" w:hAnsi="Arial" w:cs="Arial"/>
        <w:b w:val="0"/>
        <w:bCs/>
        <w:sz w:val="22"/>
        <w:szCs w:val="22"/>
        <w:lang w:val="ro-RO"/>
      </w:rPr>
    </w:lvl>
  </w:abstractNum>
  <w:abstractNum w:abstractNumId="50" w15:restartNumberingAfterBreak="0">
    <w:nsid w:val="2CB725FA"/>
    <w:multiLevelType w:val="hybridMultilevel"/>
    <w:tmpl w:val="4E929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9575C9"/>
    <w:multiLevelType w:val="hybridMultilevel"/>
    <w:tmpl w:val="9AFEB124"/>
    <w:lvl w:ilvl="0" w:tplc="8E84E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20E6FB5"/>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53" w15:restartNumberingAfterBreak="0">
    <w:nsid w:val="395951FC"/>
    <w:multiLevelType w:val="singleLevel"/>
    <w:tmpl w:val="AFACF8D4"/>
    <w:lvl w:ilvl="0">
      <w:start w:val="1"/>
      <w:numFmt w:val="lowerRoman"/>
      <w:lvlText w:val="(%1)"/>
      <w:lvlJc w:val="left"/>
      <w:pPr>
        <w:tabs>
          <w:tab w:val="num" w:pos="720"/>
        </w:tabs>
        <w:ind w:left="1500" w:hanging="360"/>
      </w:pPr>
      <w:rPr>
        <w:rFonts w:ascii="Arial" w:eastAsia="Calibri" w:hAnsi="Arial" w:cs="Arial"/>
        <w:b w:val="0"/>
        <w:bCs w:val="0"/>
        <w:i w:val="0"/>
        <w:iCs w:val="0"/>
        <w:sz w:val="22"/>
        <w:szCs w:val="22"/>
        <w:lang w:val="ro-RO"/>
      </w:rPr>
    </w:lvl>
  </w:abstractNum>
  <w:abstractNum w:abstractNumId="54" w15:restartNumberingAfterBreak="0">
    <w:nsid w:val="39ED707D"/>
    <w:multiLevelType w:val="singleLevel"/>
    <w:tmpl w:val="5650C446"/>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55" w15:restartNumberingAfterBreak="0">
    <w:nsid w:val="3DCB5902"/>
    <w:multiLevelType w:val="multilevel"/>
    <w:tmpl w:val="80CECEBE"/>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b w:val="0"/>
        <w:bCs/>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3FDD338D"/>
    <w:multiLevelType w:val="singleLevel"/>
    <w:tmpl w:val="B79C8FE0"/>
    <w:lvl w:ilvl="0">
      <w:start w:val="1"/>
      <w:numFmt w:val="lowerRoman"/>
      <w:lvlText w:val="(%1)"/>
      <w:lvlJc w:val="left"/>
      <w:pPr>
        <w:tabs>
          <w:tab w:val="num" w:pos="720"/>
        </w:tabs>
        <w:ind w:left="1440" w:hanging="360"/>
      </w:pPr>
      <w:rPr>
        <w:rFonts w:ascii="Arial" w:eastAsia="Calibri" w:hAnsi="Arial" w:cs="Arial" w:hint="default"/>
        <w:b w:val="0"/>
        <w:bCs/>
        <w:sz w:val="22"/>
        <w:szCs w:val="22"/>
        <w:lang w:val="ro-RO"/>
      </w:rPr>
    </w:lvl>
  </w:abstractNum>
  <w:abstractNum w:abstractNumId="57" w15:restartNumberingAfterBreak="0">
    <w:nsid w:val="42207C6D"/>
    <w:multiLevelType w:val="hybridMultilevel"/>
    <w:tmpl w:val="C2D647D0"/>
    <w:lvl w:ilvl="0" w:tplc="C66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B329FD"/>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59" w15:restartNumberingAfterBreak="0">
    <w:nsid w:val="4AFA0EDF"/>
    <w:multiLevelType w:val="hybridMultilevel"/>
    <w:tmpl w:val="641842F8"/>
    <w:lvl w:ilvl="0" w:tplc="A5FC3C22">
      <w:start w:val="1"/>
      <w:numFmt w:val="lowerRoman"/>
      <w:lvlText w:val="(%1)"/>
      <w:lvlJc w:val="left"/>
      <w:pPr>
        <w:ind w:left="720" w:hanging="360"/>
      </w:pPr>
    </w:lvl>
    <w:lvl w:ilvl="1" w:tplc="4C42EE8E">
      <w:start w:val="1"/>
      <w:numFmt w:val="lowerLetter"/>
      <w:lvlText w:val="%2."/>
      <w:lvlJc w:val="left"/>
      <w:pPr>
        <w:ind w:left="1440" w:hanging="360"/>
      </w:pPr>
    </w:lvl>
    <w:lvl w:ilvl="2" w:tplc="7022358E">
      <w:start w:val="1"/>
      <w:numFmt w:val="lowerRoman"/>
      <w:lvlText w:val="%3."/>
      <w:lvlJc w:val="right"/>
      <w:pPr>
        <w:ind w:left="2160" w:hanging="180"/>
      </w:pPr>
    </w:lvl>
    <w:lvl w:ilvl="3" w:tplc="D16A786A">
      <w:start w:val="1"/>
      <w:numFmt w:val="decimal"/>
      <w:lvlText w:val="%4."/>
      <w:lvlJc w:val="left"/>
      <w:pPr>
        <w:ind w:left="2880" w:hanging="360"/>
      </w:pPr>
    </w:lvl>
    <w:lvl w:ilvl="4" w:tplc="0C3E06D8">
      <w:start w:val="1"/>
      <w:numFmt w:val="lowerLetter"/>
      <w:lvlText w:val="%5."/>
      <w:lvlJc w:val="left"/>
      <w:pPr>
        <w:ind w:left="3600" w:hanging="360"/>
      </w:pPr>
    </w:lvl>
    <w:lvl w:ilvl="5" w:tplc="EFC04720">
      <w:start w:val="1"/>
      <w:numFmt w:val="lowerRoman"/>
      <w:lvlText w:val="%6."/>
      <w:lvlJc w:val="right"/>
      <w:pPr>
        <w:ind w:left="4320" w:hanging="180"/>
      </w:pPr>
    </w:lvl>
    <w:lvl w:ilvl="6" w:tplc="E7AC4C02">
      <w:start w:val="1"/>
      <w:numFmt w:val="decimal"/>
      <w:lvlText w:val="%7."/>
      <w:lvlJc w:val="left"/>
      <w:pPr>
        <w:ind w:left="5040" w:hanging="360"/>
      </w:pPr>
    </w:lvl>
    <w:lvl w:ilvl="7" w:tplc="638ED478">
      <w:start w:val="1"/>
      <w:numFmt w:val="lowerLetter"/>
      <w:lvlText w:val="%8."/>
      <w:lvlJc w:val="left"/>
      <w:pPr>
        <w:ind w:left="5760" w:hanging="360"/>
      </w:pPr>
    </w:lvl>
    <w:lvl w:ilvl="8" w:tplc="79007970">
      <w:start w:val="1"/>
      <w:numFmt w:val="lowerRoman"/>
      <w:lvlText w:val="%9."/>
      <w:lvlJc w:val="right"/>
      <w:pPr>
        <w:ind w:left="6480" w:hanging="180"/>
      </w:pPr>
    </w:lvl>
  </w:abstractNum>
  <w:abstractNum w:abstractNumId="60" w15:restartNumberingAfterBreak="0">
    <w:nsid w:val="512E1123"/>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61" w15:restartNumberingAfterBreak="0">
    <w:nsid w:val="527A47BB"/>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62" w15:restartNumberingAfterBreak="0">
    <w:nsid w:val="57D30798"/>
    <w:multiLevelType w:val="singleLevel"/>
    <w:tmpl w:val="D884FD80"/>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63" w15:restartNumberingAfterBreak="0">
    <w:nsid w:val="64722B61"/>
    <w:multiLevelType w:val="singleLevel"/>
    <w:tmpl w:val="4C5CEED8"/>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64" w15:restartNumberingAfterBreak="0">
    <w:nsid w:val="745535CA"/>
    <w:multiLevelType w:val="multilevel"/>
    <w:tmpl w:val="00000027"/>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4"/>
  </w:num>
  <w:num w:numId="3">
    <w:abstractNumId w:val="7"/>
  </w:num>
  <w:num w:numId="4">
    <w:abstractNumId w:val="8"/>
  </w:num>
  <w:num w:numId="5">
    <w:abstractNumId w:val="10"/>
  </w:num>
  <w:num w:numId="6">
    <w:abstractNumId w:val="11"/>
  </w:num>
  <w:num w:numId="7">
    <w:abstractNumId w:val="12"/>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62"/>
  </w:num>
  <w:num w:numId="37">
    <w:abstractNumId w:val="56"/>
  </w:num>
  <w:num w:numId="38">
    <w:abstractNumId w:val="63"/>
  </w:num>
  <w:num w:numId="39">
    <w:abstractNumId w:val="61"/>
  </w:num>
  <w:num w:numId="40">
    <w:abstractNumId w:val="53"/>
  </w:num>
  <w:num w:numId="41">
    <w:abstractNumId w:val="52"/>
  </w:num>
  <w:num w:numId="42">
    <w:abstractNumId w:val="54"/>
  </w:num>
  <w:num w:numId="43">
    <w:abstractNumId w:val="49"/>
  </w:num>
  <w:num w:numId="44">
    <w:abstractNumId w:val="45"/>
  </w:num>
  <w:num w:numId="45">
    <w:abstractNumId w:val="58"/>
  </w:num>
  <w:num w:numId="46">
    <w:abstractNumId w:val="55"/>
  </w:num>
  <w:num w:numId="47">
    <w:abstractNumId w:val="60"/>
  </w:num>
  <w:num w:numId="48">
    <w:abstractNumId w:val="48"/>
  </w:num>
  <w:num w:numId="49">
    <w:abstractNumId w:val="64"/>
  </w:num>
  <w:num w:numId="50">
    <w:abstractNumId w:val="57"/>
  </w:num>
  <w:num w:numId="51">
    <w:abstractNumId w:val="50"/>
  </w:num>
  <w:num w:numId="52">
    <w:abstractNumId w:val="59"/>
  </w:num>
  <w:num w:numId="53">
    <w:abstractNumId w:val="46"/>
  </w:num>
  <w:num w:numId="54">
    <w:abstractNumId w:val="51"/>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D11"/>
    <w:rsid w:val="0000284C"/>
    <w:rsid w:val="000115A0"/>
    <w:rsid w:val="000133C5"/>
    <w:rsid w:val="0001413F"/>
    <w:rsid w:val="0001591F"/>
    <w:rsid w:val="000159B8"/>
    <w:rsid w:val="00024D91"/>
    <w:rsid w:val="0002781B"/>
    <w:rsid w:val="000328F4"/>
    <w:rsid w:val="00032A5B"/>
    <w:rsid w:val="00035420"/>
    <w:rsid w:val="00035EA0"/>
    <w:rsid w:val="000415C3"/>
    <w:rsid w:val="00045782"/>
    <w:rsid w:val="00045A1C"/>
    <w:rsid w:val="00045B07"/>
    <w:rsid w:val="00047B81"/>
    <w:rsid w:val="000515C0"/>
    <w:rsid w:val="000671E6"/>
    <w:rsid w:val="00070702"/>
    <w:rsid w:val="00076E7F"/>
    <w:rsid w:val="000816F9"/>
    <w:rsid w:val="00081AD0"/>
    <w:rsid w:val="00086E1E"/>
    <w:rsid w:val="00093B74"/>
    <w:rsid w:val="000A14AD"/>
    <w:rsid w:val="000A1F14"/>
    <w:rsid w:val="000A5B48"/>
    <w:rsid w:val="000A75B9"/>
    <w:rsid w:val="000B4366"/>
    <w:rsid w:val="000B4E5C"/>
    <w:rsid w:val="000B5D76"/>
    <w:rsid w:val="000B7075"/>
    <w:rsid w:val="000C4579"/>
    <w:rsid w:val="000C500E"/>
    <w:rsid w:val="000C7CA8"/>
    <w:rsid w:val="000D21B2"/>
    <w:rsid w:val="000D5A22"/>
    <w:rsid w:val="000E035A"/>
    <w:rsid w:val="000E0438"/>
    <w:rsid w:val="000E14EC"/>
    <w:rsid w:val="000E2A48"/>
    <w:rsid w:val="000E33D9"/>
    <w:rsid w:val="000F018B"/>
    <w:rsid w:val="000F1B2D"/>
    <w:rsid w:val="000F42FC"/>
    <w:rsid w:val="00100563"/>
    <w:rsid w:val="00103722"/>
    <w:rsid w:val="00104B32"/>
    <w:rsid w:val="00104C0C"/>
    <w:rsid w:val="001073DB"/>
    <w:rsid w:val="00110829"/>
    <w:rsid w:val="0011285F"/>
    <w:rsid w:val="001153ED"/>
    <w:rsid w:val="0011617C"/>
    <w:rsid w:val="00131AEC"/>
    <w:rsid w:val="001401C4"/>
    <w:rsid w:val="00140ED4"/>
    <w:rsid w:val="00141CA7"/>
    <w:rsid w:val="001442BF"/>
    <w:rsid w:val="001454EC"/>
    <w:rsid w:val="00163FFA"/>
    <w:rsid w:val="00172582"/>
    <w:rsid w:val="00175BB6"/>
    <w:rsid w:val="00181BD6"/>
    <w:rsid w:val="00185AFC"/>
    <w:rsid w:val="001959E1"/>
    <w:rsid w:val="00195D53"/>
    <w:rsid w:val="00196B70"/>
    <w:rsid w:val="001A36D2"/>
    <w:rsid w:val="001A396B"/>
    <w:rsid w:val="001A4A57"/>
    <w:rsid w:val="001A62F3"/>
    <w:rsid w:val="001A7EF7"/>
    <w:rsid w:val="001B3230"/>
    <w:rsid w:val="001B5CB1"/>
    <w:rsid w:val="001C53B1"/>
    <w:rsid w:val="001D0D4E"/>
    <w:rsid w:val="001D5F8F"/>
    <w:rsid w:val="001E2E11"/>
    <w:rsid w:val="001E5AB7"/>
    <w:rsid w:val="001E5C4B"/>
    <w:rsid w:val="001F13C1"/>
    <w:rsid w:val="001F2881"/>
    <w:rsid w:val="001F2BD4"/>
    <w:rsid w:val="001F3DC2"/>
    <w:rsid w:val="002037C6"/>
    <w:rsid w:val="00207E49"/>
    <w:rsid w:val="00213E48"/>
    <w:rsid w:val="00220BD8"/>
    <w:rsid w:val="00221805"/>
    <w:rsid w:val="00221E10"/>
    <w:rsid w:val="002228DA"/>
    <w:rsid w:val="00223B7D"/>
    <w:rsid w:val="002278D4"/>
    <w:rsid w:val="002319F5"/>
    <w:rsid w:val="002330DE"/>
    <w:rsid w:val="002338BE"/>
    <w:rsid w:val="00233C49"/>
    <w:rsid w:val="002349E5"/>
    <w:rsid w:val="00234DEE"/>
    <w:rsid w:val="0023549C"/>
    <w:rsid w:val="002424EC"/>
    <w:rsid w:val="0024288A"/>
    <w:rsid w:val="002447BD"/>
    <w:rsid w:val="0024794B"/>
    <w:rsid w:val="0025541A"/>
    <w:rsid w:val="00257884"/>
    <w:rsid w:val="002579F0"/>
    <w:rsid w:val="0026022F"/>
    <w:rsid w:val="0027031C"/>
    <w:rsid w:val="00271E14"/>
    <w:rsid w:val="002755F7"/>
    <w:rsid w:val="002822D6"/>
    <w:rsid w:val="00287C27"/>
    <w:rsid w:val="00290ADF"/>
    <w:rsid w:val="00291960"/>
    <w:rsid w:val="002A332F"/>
    <w:rsid w:val="002A6C20"/>
    <w:rsid w:val="002B623B"/>
    <w:rsid w:val="002B6A8D"/>
    <w:rsid w:val="002C0679"/>
    <w:rsid w:val="002C46E4"/>
    <w:rsid w:val="002C4D98"/>
    <w:rsid w:val="002C78C4"/>
    <w:rsid w:val="002D00E9"/>
    <w:rsid w:val="002E0593"/>
    <w:rsid w:val="002E1E43"/>
    <w:rsid w:val="002E25C2"/>
    <w:rsid w:val="002E3701"/>
    <w:rsid w:val="002E4CFD"/>
    <w:rsid w:val="002E52B5"/>
    <w:rsid w:val="002E7A9B"/>
    <w:rsid w:val="002F1A9A"/>
    <w:rsid w:val="002F46F1"/>
    <w:rsid w:val="00301F36"/>
    <w:rsid w:val="003021FE"/>
    <w:rsid w:val="00304CAA"/>
    <w:rsid w:val="00314D9B"/>
    <w:rsid w:val="00323CC0"/>
    <w:rsid w:val="00332F49"/>
    <w:rsid w:val="00333223"/>
    <w:rsid w:val="00334D01"/>
    <w:rsid w:val="00344750"/>
    <w:rsid w:val="003465B7"/>
    <w:rsid w:val="003468F3"/>
    <w:rsid w:val="00347724"/>
    <w:rsid w:val="00351A49"/>
    <w:rsid w:val="003536BA"/>
    <w:rsid w:val="003577B4"/>
    <w:rsid w:val="00361CD6"/>
    <w:rsid w:val="00362CF4"/>
    <w:rsid w:val="003632B4"/>
    <w:rsid w:val="00363F4B"/>
    <w:rsid w:val="00364B3B"/>
    <w:rsid w:val="0037158A"/>
    <w:rsid w:val="003743A1"/>
    <w:rsid w:val="00392530"/>
    <w:rsid w:val="00393502"/>
    <w:rsid w:val="003946D3"/>
    <w:rsid w:val="00395F83"/>
    <w:rsid w:val="00396022"/>
    <w:rsid w:val="003A2FB4"/>
    <w:rsid w:val="003A7A2F"/>
    <w:rsid w:val="003B007A"/>
    <w:rsid w:val="003B11C3"/>
    <w:rsid w:val="003C0496"/>
    <w:rsid w:val="003C0C42"/>
    <w:rsid w:val="003C2269"/>
    <w:rsid w:val="003C3E72"/>
    <w:rsid w:val="003C4C53"/>
    <w:rsid w:val="003C4D51"/>
    <w:rsid w:val="003D437B"/>
    <w:rsid w:val="003D5DA2"/>
    <w:rsid w:val="003D6D62"/>
    <w:rsid w:val="003E0548"/>
    <w:rsid w:val="003E5123"/>
    <w:rsid w:val="003E6616"/>
    <w:rsid w:val="003E70B8"/>
    <w:rsid w:val="003F190D"/>
    <w:rsid w:val="003F344F"/>
    <w:rsid w:val="003F4BF8"/>
    <w:rsid w:val="00402CD5"/>
    <w:rsid w:val="00402E48"/>
    <w:rsid w:val="00413175"/>
    <w:rsid w:val="00413D73"/>
    <w:rsid w:val="00414164"/>
    <w:rsid w:val="0041564F"/>
    <w:rsid w:val="00415CD8"/>
    <w:rsid w:val="00417C14"/>
    <w:rsid w:val="00420977"/>
    <w:rsid w:val="00423A31"/>
    <w:rsid w:val="0042426A"/>
    <w:rsid w:val="00425C33"/>
    <w:rsid w:val="0043417D"/>
    <w:rsid w:val="0043566C"/>
    <w:rsid w:val="004376D6"/>
    <w:rsid w:val="00437F9D"/>
    <w:rsid w:val="004404FD"/>
    <w:rsid w:val="00440E41"/>
    <w:rsid w:val="004440A2"/>
    <w:rsid w:val="004459A6"/>
    <w:rsid w:val="004469B6"/>
    <w:rsid w:val="00452E10"/>
    <w:rsid w:val="00454065"/>
    <w:rsid w:val="00456475"/>
    <w:rsid w:val="004617E9"/>
    <w:rsid w:val="00461BC0"/>
    <w:rsid w:val="00484C0E"/>
    <w:rsid w:val="0049050F"/>
    <w:rsid w:val="004952FB"/>
    <w:rsid w:val="00497383"/>
    <w:rsid w:val="004A0910"/>
    <w:rsid w:val="004A1454"/>
    <w:rsid w:val="004A2141"/>
    <w:rsid w:val="004A5AF8"/>
    <w:rsid w:val="004A6548"/>
    <w:rsid w:val="004A7111"/>
    <w:rsid w:val="004A7C8C"/>
    <w:rsid w:val="004A7F49"/>
    <w:rsid w:val="004B2E7D"/>
    <w:rsid w:val="004B3219"/>
    <w:rsid w:val="004B6B5C"/>
    <w:rsid w:val="004B725F"/>
    <w:rsid w:val="004C28CB"/>
    <w:rsid w:val="004C50C8"/>
    <w:rsid w:val="004D4E29"/>
    <w:rsid w:val="004E32D8"/>
    <w:rsid w:val="004E69F1"/>
    <w:rsid w:val="004F0590"/>
    <w:rsid w:val="004F1AEF"/>
    <w:rsid w:val="004F288E"/>
    <w:rsid w:val="004F339A"/>
    <w:rsid w:val="004F7923"/>
    <w:rsid w:val="00500663"/>
    <w:rsid w:val="00501636"/>
    <w:rsid w:val="0050362E"/>
    <w:rsid w:val="00504DA2"/>
    <w:rsid w:val="0051228F"/>
    <w:rsid w:val="00523098"/>
    <w:rsid w:val="00525267"/>
    <w:rsid w:val="0053295F"/>
    <w:rsid w:val="00534B7F"/>
    <w:rsid w:val="00540992"/>
    <w:rsid w:val="00541A9B"/>
    <w:rsid w:val="005428C3"/>
    <w:rsid w:val="00546A50"/>
    <w:rsid w:val="005501DB"/>
    <w:rsid w:val="00555D5B"/>
    <w:rsid w:val="00560313"/>
    <w:rsid w:val="00575707"/>
    <w:rsid w:val="00576789"/>
    <w:rsid w:val="005807A9"/>
    <w:rsid w:val="00580A4C"/>
    <w:rsid w:val="00580D36"/>
    <w:rsid w:val="0058344C"/>
    <w:rsid w:val="005856DE"/>
    <w:rsid w:val="005934FE"/>
    <w:rsid w:val="00594EBA"/>
    <w:rsid w:val="005978A6"/>
    <w:rsid w:val="005A55BB"/>
    <w:rsid w:val="005A6EBE"/>
    <w:rsid w:val="005B08C6"/>
    <w:rsid w:val="005B0F2A"/>
    <w:rsid w:val="005B1BC1"/>
    <w:rsid w:val="005B1E46"/>
    <w:rsid w:val="005B23EF"/>
    <w:rsid w:val="005B6833"/>
    <w:rsid w:val="005C1491"/>
    <w:rsid w:val="005C1D64"/>
    <w:rsid w:val="005C3D17"/>
    <w:rsid w:val="005D5AF0"/>
    <w:rsid w:val="005D6290"/>
    <w:rsid w:val="005E038E"/>
    <w:rsid w:val="005E6DDA"/>
    <w:rsid w:val="005E7063"/>
    <w:rsid w:val="005F2343"/>
    <w:rsid w:val="005F27F7"/>
    <w:rsid w:val="005F38C5"/>
    <w:rsid w:val="005F4176"/>
    <w:rsid w:val="005F7A34"/>
    <w:rsid w:val="00600B08"/>
    <w:rsid w:val="0061147B"/>
    <w:rsid w:val="00614A91"/>
    <w:rsid w:val="0061504A"/>
    <w:rsid w:val="006164DE"/>
    <w:rsid w:val="006243F9"/>
    <w:rsid w:val="00626FDB"/>
    <w:rsid w:val="00642AC5"/>
    <w:rsid w:val="00642D4D"/>
    <w:rsid w:val="006451A4"/>
    <w:rsid w:val="006454D6"/>
    <w:rsid w:val="00647770"/>
    <w:rsid w:val="00650CC0"/>
    <w:rsid w:val="006571D8"/>
    <w:rsid w:val="006621C3"/>
    <w:rsid w:val="00663605"/>
    <w:rsid w:val="006707BB"/>
    <w:rsid w:val="0067486D"/>
    <w:rsid w:val="00674F5F"/>
    <w:rsid w:val="00680441"/>
    <w:rsid w:val="006829D1"/>
    <w:rsid w:val="006927B4"/>
    <w:rsid w:val="006953F0"/>
    <w:rsid w:val="0069560F"/>
    <w:rsid w:val="006A0C51"/>
    <w:rsid w:val="006A4031"/>
    <w:rsid w:val="006B76D8"/>
    <w:rsid w:val="006C07EE"/>
    <w:rsid w:val="006C51B4"/>
    <w:rsid w:val="006C5350"/>
    <w:rsid w:val="006D0B1C"/>
    <w:rsid w:val="006D0C87"/>
    <w:rsid w:val="006E1255"/>
    <w:rsid w:val="006E638C"/>
    <w:rsid w:val="006F182C"/>
    <w:rsid w:val="00701FE1"/>
    <w:rsid w:val="00702644"/>
    <w:rsid w:val="00704120"/>
    <w:rsid w:val="007101D5"/>
    <w:rsid w:val="00713562"/>
    <w:rsid w:val="00732A18"/>
    <w:rsid w:val="00733E5D"/>
    <w:rsid w:val="00742090"/>
    <w:rsid w:val="00746139"/>
    <w:rsid w:val="00757E54"/>
    <w:rsid w:val="007619F8"/>
    <w:rsid w:val="007668CB"/>
    <w:rsid w:val="007671B5"/>
    <w:rsid w:val="00770E31"/>
    <w:rsid w:val="00771025"/>
    <w:rsid w:val="007803C0"/>
    <w:rsid w:val="00787944"/>
    <w:rsid w:val="00792DFF"/>
    <w:rsid w:val="0079311B"/>
    <w:rsid w:val="007A0BED"/>
    <w:rsid w:val="007A1CA6"/>
    <w:rsid w:val="007A528B"/>
    <w:rsid w:val="007A52AA"/>
    <w:rsid w:val="007B4532"/>
    <w:rsid w:val="007B5A3C"/>
    <w:rsid w:val="007C4765"/>
    <w:rsid w:val="007C4854"/>
    <w:rsid w:val="007C67EA"/>
    <w:rsid w:val="007D138C"/>
    <w:rsid w:val="007D200B"/>
    <w:rsid w:val="007F39F1"/>
    <w:rsid w:val="00803674"/>
    <w:rsid w:val="00805AD0"/>
    <w:rsid w:val="00812A99"/>
    <w:rsid w:val="00831A36"/>
    <w:rsid w:val="00840BC2"/>
    <w:rsid w:val="008432F7"/>
    <w:rsid w:val="008436CA"/>
    <w:rsid w:val="0084575B"/>
    <w:rsid w:val="00846AD7"/>
    <w:rsid w:val="00847BD6"/>
    <w:rsid w:val="00847E88"/>
    <w:rsid w:val="00856B7A"/>
    <w:rsid w:val="00864EB6"/>
    <w:rsid w:val="00865483"/>
    <w:rsid w:val="0086615F"/>
    <w:rsid w:val="00871EA8"/>
    <w:rsid w:val="0087207E"/>
    <w:rsid w:val="008768CB"/>
    <w:rsid w:val="00877653"/>
    <w:rsid w:val="00877858"/>
    <w:rsid w:val="00877A43"/>
    <w:rsid w:val="00880263"/>
    <w:rsid w:val="00881942"/>
    <w:rsid w:val="00882678"/>
    <w:rsid w:val="008879B5"/>
    <w:rsid w:val="00892850"/>
    <w:rsid w:val="00897931"/>
    <w:rsid w:val="008A17D2"/>
    <w:rsid w:val="008A40C9"/>
    <w:rsid w:val="008B1BA3"/>
    <w:rsid w:val="008B694C"/>
    <w:rsid w:val="008B6A27"/>
    <w:rsid w:val="008B7158"/>
    <w:rsid w:val="008C2F97"/>
    <w:rsid w:val="008C3399"/>
    <w:rsid w:val="008D3459"/>
    <w:rsid w:val="008D67CF"/>
    <w:rsid w:val="008D7ADD"/>
    <w:rsid w:val="008D7F93"/>
    <w:rsid w:val="008E49AA"/>
    <w:rsid w:val="008E5A99"/>
    <w:rsid w:val="008E5B29"/>
    <w:rsid w:val="008F2547"/>
    <w:rsid w:val="008F37DF"/>
    <w:rsid w:val="008F3838"/>
    <w:rsid w:val="00901428"/>
    <w:rsid w:val="009015C6"/>
    <w:rsid w:val="00901D4C"/>
    <w:rsid w:val="009077E3"/>
    <w:rsid w:val="009160AB"/>
    <w:rsid w:val="0092648E"/>
    <w:rsid w:val="009300E9"/>
    <w:rsid w:val="0093303F"/>
    <w:rsid w:val="0093484B"/>
    <w:rsid w:val="00944972"/>
    <w:rsid w:val="0094703E"/>
    <w:rsid w:val="00952265"/>
    <w:rsid w:val="009537AA"/>
    <w:rsid w:val="009538F0"/>
    <w:rsid w:val="00954FD0"/>
    <w:rsid w:val="009571FF"/>
    <w:rsid w:val="00972FA0"/>
    <w:rsid w:val="00974556"/>
    <w:rsid w:val="009817C1"/>
    <w:rsid w:val="00983767"/>
    <w:rsid w:val="00984718"/>
    <w:rsid w:val="00990505"/>
    <w:rsid w:val="009932D9"/>
    <w:rsid w:val="00996F88"/>
    <w:rsid w:val="009979E1"/>
    <w:rsid w:val="009A0586"/>
    <w:rsid w:val="009A163D"/>
    <w:rsid w:val="009A2687"/>
    <w:rsid w:val="009A4302"/>
    <w:rsid w:val="009A5766"/>
    <w:rsid w:val="009B04DF"/>
    <w:rsid w:val="009B421E"/>
    <w:rsid w:val="009C0912"/>
    <w:rsid w:val="009C2FD0"/>
    <w:rsid w:val="009C481F"/>
    <w:rsid w:val="009C73A9"/>
    <w:rsid w:val="009D0155"/>
    <w:rsid w:val="009D03D1"/>
    <w:rsid w:val="009D246B"/>
    <w:rsid w:val="009E4631"/>
    <w:rsid w:val="009E5481"/>
    <w:rsid w:val="009E773C"/>
    <w:rsid w:val="009E7BED"/>
    <w:rsid w:val="009E7D23"/>
    <w:rsid w:val="009F264E"/>
    <w:rsid w:val="009F337F"/>
    <w:rsid w:val="00A176BA"/>
    <w:rsid w:val="00A21640"/>
    <w:rsid w:val="00A21CC3"/>
    <w:rsid w:val="00A325C9"/>
    <w:rsid w:val="00A375B5"/>
    <w:rsid w:val="00A401B7"/>
    <w:rsid w:val="00A406A7"/>
    <w:rsid w:val="00A4092A"/>
    <w:rsid w:val="00A4217C"/>
    <w:rsid w:val="00A432AD"/>
    <w:rsid w:val="00A448BF"/>
    <w:rsid w:val="00A4515F"/>
    <w:rsid w:val="00A45AFD"/>
    <w:rsid w:val="00A611CA"/>
    <w:rsid w:val="00A6200A"/>
    <w:rsid w:val="00A62DBB"/>
    <w:rsid w:val="00A7172B"/>
    <w:rsid w:val="00A75437"/>
    <w:rsid w:val="00A82054"/>
    <w:rsid w:val="00A8796B"/>
    <w:rsid w:val="00A957B6"/>
    <w:rsid w:val="00A95EAD"/>
    <w:rsid w:val="00A962D4"/>
    <w:rsid w:val="00A977A2"/>
    <w:rsid w:val="00AA15FB"/>
    <w:rsid w:val="00AB11CE"/>
    <w:rsid w:val="00AC17E8"/>
    <w:rsid w:val="00AC7217"/>
    <w:rsid w:val="00AD4AC5"/>
    <w:rsid w:val="00AE0B00"/>
    <w:rsid w:val="00AE320A"/>
    <w:rsid w:val="00AE5D92"/>
    <w:rsid w:val="00AF0219"/>
    <w:rsid w:val="00AF29C5"/>
    <w:rsid w:val="00AF36FF"/>
    <w:rsid w:val="00AF3B7F"/>
    <w:rsid w:val="00B01952"/>
    <w:rsid w:val="00B01C5E"/>
    <w:rsid w:val="00B0274C"/>
    <w:rsid w:val="00B073F5"/>
    <w:rsid w:val="00B15987"/>
    <w:rsid w:val="00B20578"/>
    <w:rsid w:val="00B24B40"/>
    <w:rsid w:val="00B261FD"/>
    <w:rsid w:val="00B27DA5"/>
    <w:rsid w:val="00B33C0F"/>
    <w:rsid w:val="00B3503F"/>
    <w:rsid w:val="00B378F7"/>
    <w:rsid w:val="00B37F8D"/>
    <w:rsid w:val="00B50059"/>
    <w:rsid w:val="00B55143"/>
    <w:rsid w:val="00B575C9"/>
    <w:rsid w:val="00B60097"/>
    <w:rsid w:val="00B61063"/>
    <w:rsid w:val="00B61C28"/>
    <w:rsid w:val="00B62A7D"/>
    <w:rsid w:val="00B65001"/>
    <w:rsid w:val="00B6503F"/>
    <w:rsid w:val="00B67662"/>
    <w:rsid w:val="00B7410F"/>
    <w:rsid w:val="00B77D5E"/>
    <w:rsid w:val="00B81E38"/>
    <w:rsid w:val="00B84B54"/>
    <w:rsid w:val="00B86545"/>
    <w:rsid w:val="00B87C85"/>
    <w:rsid w:val="00B96743"/>
    <w:rsid w:val="00B9748E"/>
    <w:rsid w:val="00BA126F"/>
    <w:rsid w:val="00BA1C39"/>
    <w:rsid w:val="00BA39DD"/>
    <w:rsid w:val="00BA52DF"/>
    <w:rsid w:val="00BA7FF3"/>
    <w:rsid w:val="00BB128F"/>
    <w:rsid w:val="00BB170B"/>
    <w:rsid w:val="00BC1079"/>
    <w:rsid w:val="00BC11F8"/>
    <w:rsid w:val="00BC45A3"/>
    <w:rsid w:val="00BC668B"/>
    <w:rsid w:val="00BD1D93"/>
    <w:rsid w:val="00BE0C1F"/>
    <w:rsid w:val="00BE0DD0"/>
    <w:rsid w:val="00BF09F1"/>
    <w:rsid w:val="00BF16A5"/>
    <w:rsid w:val="00BF6195"/>
    <w:rsid w:val="00C01F9D"/>
    <w:rsid w:val="00C04675"/>
    <w:rsid w:val="00C052D2"/>
    <w:rsid w:val="00C05AE5"/>
    <w:rsid w:val="00C06391"/>
    <w:rsid w:val="00C063AC"/>
    <w:rsid w:val="00C07316"/>
    <w:rsid w:val="00C106CC"/>
    <w:rsid w:val="00C11A15"/>
    <w:rsid w:val="00C14318"/>
    <w:rsid w:val="00C148C8"/>
    <w:rsid w:val="00C17A4E"/>
    <w:rsid w:val="00C20DF5"/>
    <w:rsid w:val="00C21632"/>
    <w:rsid w:val="00C268E1"/>
    <w:rsid w:val="00C31A2A"/>
    <w:rsid w:val="00C4251A"/>
    <w:rsid w:val="00C4700C"/>
    <w:rsid w:val="00C5009A"/>
    <w:rsid w:val="00C50A06"/>
    <w:rsid w:val="00C51064"/>
    <w:rsid w:val="00C539A3"/>
    <w:rsid w:val="00C561FC"/>
    <w:rsid w:val="00C64367"/>
    <w:rsid w:val="00C66648"/>
    <w:rsid w:val="00C670FB"/>
    <w:rsid w:val="00C67A36"/>
    <w:rsid w:val="00C70AE4"/>
    <w:rsid w:val="00C72DA3"/>
    <w:rsid w:val="00C731FD"/>
    <w:rsid w:val="00C7460F"/>
    <w:rsid w:val="00C74A06"/>
    <w:rsid w:val="00C74C7E"/>
    <w:rsid w:val="00C766F1"/>
    <w:rsid w:val="00C77B75"/>
    <w:rsid w:val="00C80131"/>
    <w:rsid w:val="00C809F6"/>
    <w:rsid w:val="00C90108"/>
    <w:rsid w:val="00C931DF"/>
    <w:rsid w:val="00C958CF"/>
    <w:rsid w:val="00CA30AA"/>
    <w:rsid w:val="00CA43E8"/>
    <w:rsid w:val="00CB12FD"/>
    <w:rsid w:val="00CB2D01"/>
    <w:rsid w:val="00CB4C9E"/>
    <w:rsid w:val="00CC7B26"/>
    <w:rsid w:val="00CD130F"/>
    <w:rsid w:val="00CF621D"/>
    <w:rsid w:val="00CF6BEF"/>
    <w:rsid w:val="00D012E6"/>
    <w:rsid w:val="00D03100"/>
    <w:rsid w:val="00D1219C"/>
    <w:rsid w:val="00D202C8"/>
    <w:rsid w:val="00D306D3"/>
    <w:rsid w:val="00D34A75"/>
    <w:rsid w:val="00D37DC5"/>
    <w:rsid w:val="00D43329"/>
    <w:rsid w:val="00D52C3E"/>
    <w:rsid w:val="00D600FF"/>
    <w:rsid w:val="00D60982"/>
    <w:rsid w:val="00D6231C"/>
    <w:rsid w:val="00D70CAF"/>
    <w:rsid w:val="00D73B0C"/>
    <w:rsid w:val="00D74190"/>
    <w:rsid w:val="00D74CDC"/>
    <w:rsid w:val="00D76488"/>
    <w:rsid w:val="00D8236C"/>
    <w:rsid w:val="00D83A7B"/>
    <w:rsid w:val="00D8732F"/>
    <w:rsid w:val="00D90146"/>
    <w:rsid w:val="00D90643"/>
    <w:rsid w:val="00D91979"/>
    <w:rsid w:val="00D94E59"/>
    <w:rsid w:val="00D959A6"/>
    <w:rsid w:val="00D97651"/>
    <w:rsid w:val="00D97DC9"/>
    <w:rsid w:val="00DA47B8"/>
    <w:rsid w:val="00DB0472"/>
    <w:rsid w:val="00DB0AA2"/>
    <w:rsid w:val="00DB0B88"/>
    <w:rsid w:val="00DB3EEB"/>
    <w:rsid w:val="00DC60BB"/>
    <w:rsid w:val="00DD0999"/>
    <w:rsid w:val="00DD0EF0"/>
    <w:rsid w:val="00DD28A9"/>
    <w:rsid w:val="00DD37B8"/>
    <w:rsid w:val="00DD4A43"/>
    <w:rsid w:val="00DD5448"/>
    <w:rsid w:val="00DD5A23"/>
    <w:rsid w:val="00DE1792"/>
    <w:rsid w:val="00DE5CDF"/>
    <w:rsid w:val="00DE610F"/>
    <w:rsid w:val="00DE7372"/>
    <w:rsid w:val="00DE746F"/>
    <w:rsid w:val="00DF1B55"/>
    <w:rsid w:val="00DF42DD"/>
    <w:rsid w:val="00DF4554"/>
    <w:rsid w:val="00E027C7"/>
    <w:rsid w:val="00E049BB"/>
    <w:rsid w:val="00E05623"/>
    <w:rsid w:val="00E0722B"/>
    <w:rsid w:val="00E104A0"/>
    <w:rsid w:val="00E15AE7"/>
    <w:rsid w:val="00E2239C"/>
    <w:rsid w:val="00E23421"/>
    <w:rsid w:val="00E246A8"/>
    <w:rsid w:val="00E24F25"/>
    <w:rsid w:val="00E2560D"/>
    <w:rsid w:val="00E25CBB"/>
    <w:rsid w:val="00E262E9"/>
    <w:rsid w:val="00E314FF"/>
    <w:rsid w:val="00E375A3"/>
    <w:rsid w:val="00E432B7"/>
    <w:rsid w:val="00E4330C"/>
    <w:rsid w:val="00E47924"/>
    <w:rsid w:val="00E51DB0"/>
    <w:rsid w:val="00E52542"/>
    <w:rsid w:val="00E56E15"/>
    <w:rsid w:val="00E63409"/>
    <w:rsid w:val="00E70AE4"/>
    <w:rsid w:val="00E72647"/>
    <w:rsid w:val="00E83AC9"/>
    <w:rsid w:val="00E840B0"/>
    <w:rsid w:val="00E9380E"/>
    <w:rsid w:val="00EA148B"/>
    <w:rsid w:val="00EA15C9"/>
    <w:rsid w:val="00EA3ADC"/>
    <w:rsid w:val="00EA4468"/>
    <w:rsid w:val="00EA6C4D"/>
    <w:rsid w:val="00EA78CD"/>
    <w:rsid w:val="00EB0F42"/>
    <w:rsid w:val="00EB20C1"/>
    <w:rsid w:val="00EB4460"/>
    <w:rsid w:val="00EB69F0"/>
    <w:rsid w:val="00EC2062"/>
    <w:rsid w:val="00EC2686"/>
    <w:rsid w:val="00EC2DB8"/>
    <w:rsid w:val="00EC3ABD"/>
    <w:rsid w:val="00EC6512"/>
    <w:rsid w:val="00ED5F50"/>
    <w:rsid w:val="00EE3DF5"/>
    <w:rsid w:val="00EF1DB3"/>
    <w:rsid w:val="00EF4B31"/>
    <w:rsid w:val="00EF4C6B"/>
    <w:rsid w:val="00EF50E3"/>
    <w:rsid w:val="00F01C79"/>
    <w:rsid w:val="00F03B13"/>
    <w:rsid w:val="00F04A8D"/>
    <w:rsid w:val="00F04D00"/>
    <w:rsid w:val="00F101A7"/>
    <w:rsid w:val="00F102CE"/>
    <w:rsid w:val="00F20628"/>
    <w:rsid w:val="00F2085B"/>
    <w:rsid w:val="00F230EB"/>
    <w:rsid w:val="00F2483F"/>
    <w:rsid w:val="00F26094"/>
    <w:rsid w:val="00F339CA"/>
    <w:rsid w:val="00F34794"/>
    <w:rsid w:val="00F43989"/>
    <w:rsid w:val="00F441CA"/>
    <w:rsid w:val="00F45865"/>
    <w:rsid w:val="00F550E4"/>
    <w:rsid w:val="00F62C2C"/>
    <w:rsid w:val="00F635DA"/>
    <w:rsid w:val="00F6474B"/>
    <w:rsid w:val="00F72AA7"/>
    <w:rsid w:val="00F73C1B"/>
    <w:rsid w:val="00F74D64"/>
    <w:rsid w:val="00F75B6A"/>
    <w:rsid w:val="00F80045"/>
    <w:rsid w:val="00F81BD1"/>
    <w:rsid w:val="00FB4831"/>
    <w:rsid w:val="00FC17B8"/>
    <w:rsid w:val="00FC2E08"/>
    <w:rsid w:val="00FC465E"/>
    <w:rsid w:val="00FD3556"/>
    <w:rsid w:val="00FD3D1A"/>
    <w:rsid w:val="00FD6561"/>
    <w:rsid w:val="00FD7D11"/>
    <w:rsid w:val="00FE6CAB"/>
    <w:rsid w:val="00FE7DAA"/>
    <w:rsid w:val="00FF0BF1"/>
    <w:rsid w:val="00FF155F"/>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5A66699"/>
  <w15:docId w15:val="{1AFDE969-2CAD-4C99-9D02-0AF30DE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C2"/>
    <w:pPr>
      <w:suppressAutoHyphens/>
    </w:pPr>
    <w:rPr>
      <w:sz w:val="24"/>
      <w:lang w:eastAsia="ar-SA"/>
    </w:rPr>
  </w:style>
  <w:style w:type="paragraph" w:styleId="Heading1">
    <w:name w:val="heading 1"/>
    <w:basedOn w:val="Normal"/>
    <w:next w:val="Normal"/>
    <w:qFormat/>
    <w:rsid w:val="002E25C2"/>
    <w:pPr>
      <w:keepNext/>
      <w:numPr>
        <w:numId w:val="1"/>
      </w:numPr>
      <w:jc w:val="center"/>
      <w:outlineLvl w:val="0"/>
    </w:pPr>
    <w:rPr>
      <w:b/>
      <w:sz w:val="22"/>
      <w:lang w:val="ro-RO"/>
    </w:rPr>
  </w:style>
  <w:style w:type="paragraph" w:styleId="Heading2">
    <w:name w:val="heading 2"/>
    <w:basedOn w:val="Normal"/>
    <w:next w:val="Normal"/>
    <w:qFormat/>
    <w:rsid w:val="002E25C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E25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E25C2"/>
    <w:pPr>
      <w:keepNext/>
      <w:numPr>
        <w:ilvl w:val="3"/>
        <w:numId w:val="1"/>
      </w:numPr>
      <w:spacing w:before="240" w:after="60"/>
      <w:outlineLvl w:val="3"/>
    </w:pPr>
    <w:rPr>
      <w:b/>
      <w:bCs/>
      <w:sz w:val="28"/>
      <w:szCs w:val="28"/>
    </w:rPr>
  </w:style>
  <w:style w:type="paragraph" w:styleId="Heading5">
    <w:name w:val="heading 5"/>
    <w:basedOn w:val="Normal"/>
    <w:next w:val="Normal"/>
    <w:qFormat/>
    <w:rsid w:val="002E25C2"/>
    <w:pPr>
      <w:numPr>
        <w:ilvl w:val="4"/>
        <w:numId w:val="1"/>
      </w:numPr>
      <w:spacing w:before="240" w:after="60"/>
      <w:outlineLvl w:val="4"/>
    </w:pPr>
    <w:rPr>
      <w:b/>
      <w:bCs/>
      <w:i/>
      <w:iCs/>
      <w:sz w:val="26"/>
      <w:szCs w:val="26"/>
    </w:rPr>
  </w:style>
  <w:style w:type="paragraph" w:styleId="Heading6">
    <w:name w:val="heading 6"/>
    <w:basedOn w:val="Normal"/>
    <w:next w:val="Normal"/>
    <w:qFormat/>
    <w:rsid w:val="002E25C2"/>
    <w:pPr>
      <w:numPr>
        <w:ilvl w:val="5"/>
        <w:numId w:val="1"/>
      </w:numPr>
      <w:spacing w:before="240" w:after="60"/>
      <w:outlineLvl w:val="5"/>
    </w:pPr>
    <w:rPr>
      <w:b/>
      <w:bCs/>
      <w:sz w:val="22"/>
      <w:szCs w:val="22"/>
    </w:rPr>
  </w:style>
  <w:style w:type="paragraph" w:styleId="Heading7">
    <w:name w:val="heading 7"/>
    <w:basedOn w:val="Normal"/>
    <w:next w:val="Normal"/>
    <w:qFormat/>
    <w:rsid w:val="002E25C2"/>
    <w:pPr>
      <w:numPr>
        <w:ilvl w:val="6"/>
        <w:numId w:val="1"/>
      </w:numPr>
      <w:spacing w:before="240" w:after="60"/>
      <w:outlineLvl w:val="6"/>
    </w:pPr>
    <w:rPr>
      <w:szCs w:val="24"/>
    </w:rPr>
  </w:style>
  <w:style w:type="paragraph" w:styleId="Heading8">
    <w:name w:val="heading 8"/>
    <w:basedOn w:val="Normal"/>
    <w:next w:val="Normal"/>
    <w:qFormat/>
    <w:rsid w:val="002E25C2"/>
    <w:pPr>
      <w:numPr>
        <w:ilvl w:val="7"/>
        <w:numId w:val="1"/>
      </w:numPr>
      <w:spacing w:before="240" w:after="60"/>
      <w:outlineLvl w:val="7"/>
    </w:pPr>
    <w:rPr>
      <w:i/>
      <w:iCs/>
      <w:szCs w:val="24"/>
    </w:rPr>
  </w:style>
  <w:style w:type="paragraph" w:styleId="Heading9">
    <w:name w:val="heading 9"/>
    <w:basedOn w:val="Normal"/>
    <w:next w:val="Normal"/>
    <w:qFormat/>
    <w:rsid w:val="002E25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E25C2"/>
    <w:rPr>
      <w:rFonts w:cs="Times New Roman"/>
      <w:b w:val="0"/>
    </w:rPr>
  </w:style>
  <w:style w:type="character" w:customStyle="1" w:styleId="WW8Num1z1">
    <w:name w:val="WW8Num1z1"/>
    <w:rsid w:val="002E25C2"/>
  </w:style>
  <w:style w:type="character" w:customStyle="1" w:styleId="WW8Num1z2">
    <w:name w:val="WW8Num1z2"/>
    <w:rsid w:val="002E25C2"/>
  </w:style>
  <w:style w:type="character" w:customStyle="1" w:styleId="WW8Num1z3">
    <w:name w:val="WW8Num1z3"/>
    <w:rsid w:val="002E25C2"/>
  </w:style>
  <w:style w:type="character" w:customStyle="1" w:styleId="WW8Num1z4">
    <w:name w:val="WW8Num1z4"/>
    <w:rsid w:val="002E25C2"/>
  </w:style>
  <w:style w:type="character" w:customStyle="1" w:styleId="WW8Num1z5">
    <w:name w:val="WW8Num1z5"/>
    <w:rsid w:val="002E25C2"/>
  </w:style>
  <w:style w:type="character" w:customStyle="1" w:styleId="WW8Num1z6">
    <w:name w:val="WW8Num1z6"/>
    <w:rsid w:val="002E25C2"/>
  </w:style>
  <w:style w:type="character" w:customStyle="1" w:styleId="WW8Num1z7">
    <w:name w:val="WW8Num1z7"/>
    <w:rsid w:val="002E25C2"/>
  </w:style>
  <w:style w:type="character" w:customStyle="1" w:styleId="WW8Num1z8">
    <w:name w:val="WW8Num1z8"/>
    <w:rsid w:val="002E25C2"/>
  </w:style>
  <w:style w:type="character" w:customStyle="1" w:styleId="WW8Num2z0">
    <w:name w:val="WW8Num2z0"/>
    <w:rsid w:val="002E25C2"/>
    <w:rPr>
      <w:rFonts w:ascii="Georgia" w:eastAsia="Calibri" w:hAnsi="Georgia" w:cs="Georgia"/>
      <w:b/>
      <w:sz w:val="22"/>
      <w:szCs w:val="22"/>
      <w:lang w:val="ro-RO"/>
    </w:rPr>
  </w:style>
  <w:style w:type="character" w:customStyle="1" w:styleId="WW8Num3z0">
    <w:name w:val="WW8Num3z0"/>
    <w:rsid w:val="002E25C2"/>
    <w:rPr>
      <w:rFonts w:ascii="Arial" w:eastAsia="Calibri" w:hAnsi="Arial" w:cs="Arial"/>
      <w:b/>
      <w:sz w:val="22"/>
      <w:szCs w:val="22"/>
      <w:lang w:val="ro-RO"/>
    </w:rPr>
  </w:style>
  <w:style w:type="character" w:customStyle="1" w:styleId="WW8Num4z0">
    <w:name w:val="WW8Num4z0"/>
    <w:rsid w:val="002E25C2"/>
    <w:rPr>
      <w:rFonts w:ascii="Georgia" w:eastAsia="Calibri" w:hAnsi="Georgia" w:cs="Georgia" w:hint="default"/>
      <w:b w:val="0"/>
      <w:sz w:val="22"/>
      <w:szCs w:val="22"/>
      <w:lang w:val="ro-RO"/>
    </w:rPr>
  </w:style>
  <w:style w:type="character" w:customStyle="1" w:styleId="WW8Num5z0">
    <w:name w:val="WW8Num5z0"/>
    <w:rsid w:val="002E25C2"/>
    <w:rPr>
      <w:rFonts w:ascii="Arial" w:eastAsia="Calibri" w:hAnsi="Arial" w:cs="Arial" w:hint="default"/>
      <w:b/>
      <w:sz w:val="22"/>
      <w:szCs w:val="22"/>
      <w:lang w:val="ro-RO"/>
    </w:rPr>
  </w:style>
  <w:style w:type="character" w:customStyle="1" w:styleId="WW8Num6z0">
    <w:name w:val="WW8Num6z0"/>
    <w:rsid w:val="002E25C2"/>
    <w:rPr>
      <w:rFonts w:ascii="Arial" w:eastAsia="Calibri" w:hAnsi="Arial" w:cs="Arial"/>
      <w:b/>
      <w:sz w:val="22"/>
      <w:szCs w:val="22"/>
      <w:lang w:val="ro-RO"/>
    </w:rPr>
  </w:style>
  <w:style w:type="character" w:customStyle="1" w:styleId="WW8Num7z0">
    <w:name w:val="WW8Num7z0"/>
    <w:rsid w:val="002E25C2"/>
    <w:rPr>
      <w:rFonts w:ascii="Georgia" w:eastAsia="Calibri" w:hAnsi="Georgia" w:cs="Georgia"/>
      <w:sz w:val="22"/>
      <w:szCs w:val="22"/>
      <w:lang w:val="ro-RO"/>
    </w:rPr>
  </w:style>
  <w:style w:type="character" w:customStyle="1" w:styleId="WW8Num8z0">
    <w:name w:val="WW8Num8z0"/>
    <w:rsid w:val="002E25C2"/>
    <w:rPr>
      <w:rFonts w:ascii="Georgia" w:eastAsia="Calibri" w:hAnsi="Georgia" w:cs="Georgia"/>
      <w:sz w:val="22"/>
      <w:szCs w:val="22"/>
      <w:lang w:val="ro-RO"/>
    </w:rPr>
  </w:style>
  <w:style w:type="character" w:customStyle="1" w:styleId="WW8Num8z1">
    <w:name w:val="WW8Num8z1"/>
    <w:rsid w:val="002E25C2"/>
    <w:rPr>
      <w:rFonts w:ascii="Arial" w:eastAsia="Calibri" w:hAnsi="Arial" w:cs="Arial"/>
      <w:b/>
      <w:sz w:val="22"/>
      <w:szCs w:val="22"/>
      <w:lang w:val="ro-RO"/>
    </w:rPr>
  </w:style>
  <w:style w:type="character" w:customStyle="1" w:styleId="WW8Num8z2">
    <w:name w:val="WW8Num8z2"/>
    <w:rsid w:val="002E25C2"/>
  </w:style>
  <w:style w:type="character" w:customStyle="1" w:styleId="WW8Num8z3">
    <w:name w:val="WW8Num8z3"/>
    <w:rsid w:val="002E25C2"/>
  </w:style>
  <w:style w:type="character" w:customStyle="1" w:styleId="WW8Num8z4">
    <w:name w:val="WW8Num8z4"/>
    <w:rsid w:val="002E25C2"/>
  </w:style>
  <w:style w:type="character" w:customStyle="1" w:styleId="WW8Num8z5">
    <w:name w:val="WW8Num8z5"/>
    <w:rsid w:val="002E25C2"/>
  </w:style>
  <w:style w:type="character" w:customStyle="1" w:styleId="WW8Num8z6">
    <w:name w:val="WW8Num8z6"/>
    <w:rsid w:val="002E25C2"/>
  </w:style>
  <w:style w:type="character" w:customStyle="1" w:styleId="WW8Num8z7">
    <w:name w:val="WW8Num8z7"/>
    <w:rsid w:val="002E25C2"/>
  </w:style>
  <w:style w:type="character" w:customStyle="1" w:styleId="WW8Num8z8">
    <w:name w:val="WW8Num8z8"/>
    <w:rsid w:val="002E25C2"/>
  </w:style>
  <w:style w:type="character" w:customStyle="1" w:styleId="WW8Num9z0">
    <w:name w:val="WW8Num9z0"/>
    <w:rsid w:val="002E25C2"/>
    <w:rPr>
      <w:rFonts w:ascii="Georgia" w:eastAsia="Calibri" w:hAnsi="Georgia" w:cs="Georgia"/>
      <w:sz w:val="22"/>
      <w:szCs w:val="22"/>
      <w:lang w:val="ro-RO"/>
    </w:rPr>
  </w:style>
  <w:style w:type="character" w:customStyle="1" w:styleId="WW8Num9z1">
    <w:name w:val="WW8Num9z1"/>
    <w:rsid w:val="002E25C2"/>
    <w:rPr>
      <w:rFonts w:ascii="Arial" w:eastAsia="Calibri" w:hAnsi="Arial" w:cs="Arial"/>
      <w:b/>
      <w:sz w:val="22"/>
      <w:szCs w:val="22"/>
      <w:lang w:val="ro-RO"/>
    </w:rPr>
  </w:style>
  <w:style w:type="character" w:customStyle="1" w:styleId="WW8Num9z2">
    <w:name w:val="WW8Num9z2"/>
    <w:rsid w:val="002E25C2"/>
  </w:style>
  <w:style w:type="character" w:customStyle="1" w:styleId="WW8Num9z3">
    <w:name w:val="WW8Num9z3"/>
    <w:rsid w:val="002E25C2"/>
  </w:style>
  <w:style w:type="character" w:customStyle="1" w:styleId="WW8Num9z4">
    <w:name w:val="WW8Num9z4"/>
    <w:rsid w:val="002E25C2"/>
  </w:style>
  <w:style w:type="character" w:customStyle="1" w:styleId="WW8Num9z5">
    <w:name w:val="WW8Num9z5"/>
    <w:rsid w:val="002E25C2"/>
  </w:style>
  <w:style w:type="character" w:customStyle="1" w:styleId="WW8Num9z6">
    <w:name w:val="WW8Num9z6"/>
    <w:rsid w:val="002E25C2"/>
  </w:style>
  <w:style w:type="character" w:customStyle="1" w:styleId="WW8Num9z7">
    <w:name w:val="WW8Num9z7"/>
    <w:rsid w:val="002E25C2"/>
  </w:style>
  <w:style w:type="character" w:customStyle="1" w:styleId="WW8Num9z8">
    <w:name w:val="WW8Num9z8"/>
    <w:rsid w:val="002E25C2"/>
  </w:style>
  <w:style w:type="character" w:customStyle="1" w:styleId="WW8Num10z0">
    <w:name w:val="WW8Num10z0"/>
    <w:rsid w:val="002E25C2"/>
    <w:rPr>
      <w:rFonts w:ascii="Arial" w:eastAsia="Calibri" w:hAnsi="Arial" w:cs="Arial"/>
      <w:sz w:val="22"/>
      <w:szCs w:val="22"/>
      <w:lang w:val="ro-RO"/>
    </w:rPr>
  </w:style>
  <w:style w:type="character" w:customStyle="1" w:styleId="WW8Num11z0">
    <w:name w:val="WW8Num11z0"/>
    <w:rsid w:val="002E25C2"/>
    <w:rPr>
      <w:rFonts w:ascii="Georgia" w:eastAsia="Calibri" w:hAnsi="Georgia" w:cs="Georgia"/>
      <w:b/>
      <w:bCs/>
      <w:sz w:val="22"/>
      <w:szCs w:val="22"/>
      <w:lang w:val="ro-RO"/>
    </w:rPr>
  </w:style>
  <w:style w:type="character" w:customStyle="1" w:styleId="WW8Num12z0">
    <w:name w:val="WW8Num12z0"/>
    <w:rsid w:val="002E25C2"/>
    <w:rPr>
      <w:rFonts w:cs="Arial"/>
      <w:lang w:val="ro-RO"/>
    </w:rPr>
  </w:style>
  <w:style w:type="character" w:customStyle="1" w:styleId="WW8Num13z0">
    <w:name w:val="WW8Num13z0"/>
    <w:rsid w:val="002E25C2"/>
    <w:rPr>
      <w:rFonts w:ascii="Arial" w:eastAsia="Calibri" w:hAnsi="Arial" w:cs="Arial"/>
      <w:sz w:val="22"/>
      <w:szCs w:val="22"/>
      <w:lang w:val="ro-RO"/>
    </w:rPr>
  </w:style>
  <w:style w:type="character" w:customStyle="1" w:styleId="WW8Num14z0">
    <w:name w:val="WW8Num14z0"/>
    <w:rsid w:val="002E25C2"/>
    <w:rPr>
      <w:rFonts w:ascii="Arial" w:hAnsi="Arial" w:cs="Arial" w:hint="default"/>
      <w:sz w:val="22"/>
      <w:szCs w:val="22"/>
      <w:lang w:val="ro-RO"/>
    </w:rPr>
  </w:style>
  <w:style w:type="character" w:customStyle="1" w:styleId="WW8Num15z0">
    <w:name w:val="WW8Num15z0"/>
    <w:rsid w:val="002E25C2"/>
  </w:style>
  <w:style w:type="character" w:customStyle="1" w:styleId="WW8Num16z0">
    <w:name w:val="WW8Num16z0"/>
    <w:rsid w:val="002E25C2"/>
  </w:style>
  <w:style w:type="character" w:customStyle="1" w:styleId="WW8Num16z1">
    <w:name w:val="WW8Num16z1"/>
    <w:rsid w:val="002E25C2"/>
    <w:rPr>
      <w:rFonts w:ascii="Arial" w:eastAsia="Calibri" w:hAnsi="Arial" w:cs="Arial"/>
      <w:sz w:val="22"/>
      <w:szCs w:val="22"/>
      <w:lang w:val="ro-RO"/>
    </w:rPr>
  </w:style>
  <w:style w:type="character" w:customStyle="1" w:styleId="WW8Num16z2">
    <w:name w:val="WW8Num16z2"/>
    <w:rsid w:val="002E25C2"/>
  </w:style>
  <w:style w:type="character" w:customStyle="1" w:styleId="WW8Num16z3">
    <w:name w:val="WW8Num16z3"/>
    <w:rsid w:val="002E25C2"/>
  </w:style>
  <w:style w:type="character" w:customStyle="1" w:styleId="WW8Num16z4">
    <w:name w:val="WW8Num16z4"/>
    <w:rsid w:val="002E25C2"/>
  </w:style>
  <w:style w:type="character" w:customStyle="1" w:styleId="WW8Num16z5">
    <w:name w:val="WW8Num16z5"/>
    <w:rsid w:val="002E25C2"/>
  </w:style>
  <w:style w:type="character" w:customStyle="1" w:styleId="WW8Num16z6">
    <w:name w:val="WW8Num16z6"/>
    <w:rsid w:val="002E25C2"/>
  </w:style>
  <w:style w:type="character" w:customStyle="1" w:styleId="WW8Num16z7">
    <w:name w:val="WW8Num16z7"/>
    <w:rsid w:val="002E25C2"/>
  </w:style>
  <w:style w:type="character" w:customStyle="1" w:styleId="WW8Num16z8">
    <w:name w:val="WW8Num16z8"/>
    <w:rsid w:val="002E25C2"/>
  </w:style>
  <w:style w:type="character" w:customStyle="1" w:styleId="WW8Num17z0">
    <w:name w:val="WW8Num17z0"/>
    <w:rsid w:val="002E25C2"/>
    <w:rPr>
      <w:rFonts w:ascii="Georgia" w:eastAsia="Calibri" w:hAnsi="Georgia" w:cs="Georgia"/>
      <w:b/>
      <w:bCs/>
      <w:sz w:val="22"/>
      <w:szCs w:val="22"/>
      <w:lang w:val="ro-RO"/>
    </w:rPr>
  </w:style>
  <w:style w:type="character" w:customStyle="1" w:styleId="WW8Num18z0">
    <w:name w:val="WW8Num18z0"/>
    <w:rsid w:val="002E25C2"/>
    <w:rPr>
      <w:rFonts w:ascii="Georgia" w:hAnsi="Georgia" w:cs="Georgia"/>
      <w:b/>
      <w:bCs/>
      <w:sz w:val="22"/>
      <w:szCs w:val="22"/>
      <w:lang w:val="ro-RO"/>
    </w:rPr>
  </w:style>
  <w:style w:type="character" w:customStyle="1" w:styleId="WW8Num19z0">
    <w:name w:val="WW8Num19z0"/>
    <w:rsid w:val="002E25C2"/>
    <w:rPr>
      <w:rFonts w:ascii="Arial" w:hAnsi="Arial" w:cs="Arial"/>
      <w:b/>
      <w:sz w:val="22"/>
      <w:szCs w:val="22"/>
      <w:lang w:val="ro-RO"/>
    </w:rPr>
  </w:style>
  <w:style w:type="character" w:customStyle="1" w:styleId="WW8Num20z0">
    <w:name w:val="WW8Num20z0"/>
    <w:rsid w:val="002E25C2"/>
    <w:rPr>
      <w:rFonts w:ascii="Arial" w:hAnsi="Arial" w:cs="Arial"/>
      <w:sz w:val="22"/>
      <w:szCs w:val="22"/>
      <w:lang w:val="ro-RO"/>
    </w:rPr>
  </w:style>
  <w:style w:type="character" w:customStyle="1" w:styleId="WW8Num21z0">
    <w:name w:val="WW8Num21z0"/>
    <w:rsid w:val="002E25C2"/>
    <w:rPr>
      <w:rFonts w:ascii="Georgia" w:eastAsia="Calibri" w:hAnsi="Georgia" w:cs="Georgia"/>
      <w:sz w:val="22"/>
      <w:szCs w:val="22"/>
      <w:lang w:val="ro-RO"/>
    </w:rPr>
  </w:style>
  <w:style w:type="character" w:customStyle="1" w:styleId="WW8Num22z0">
    <w:name w:val="WW8Num22z0"/>
    <w:rsid w:val="002E25C2"/>
    <w:rPr>
      <w:sz w:val="22"/>
      <w:szCs w:val="22"/>
      <w:lang w:val="ro-RO"/>
    </w:rPr>
  </w:style>
  <w:style w:type="character" w:customStyle="1" w:styleId="WW8Num23z0">
    <w:name w:val="WW8Num23z0"/>
    <w:rsid w:val="002E25C2"/>
  </w:style>
  <w:style w:type="character" w:customStyle="1" w:styleId="WW8Num24z0">
    <w:name w:val="WW8Num24z0"/>
    <w:rsid w:val="002E25C2"/>
    <w:rPr>
      <w:rFonts w:ascii="Symbol" w:eastAsia="Calibri" w:hAnsi="Symbol" w:cs="Symbol" w:hint="default"/>
      <w:sz w:val="22"/>
      <w:szCs w:val="22"/>
      <w:lang w:val="ro-RO"/>
    </w:rPr>
  </w:style>
  <w:style w:type="character" w:customStyle="1" w:styleId="WW8Num25z0">
    <w:name w:val="WW8Num25z0"/>
    <w:rsid w:val="002E25C2"/>
    <w:rPr>
      <w:rFonts w:ascii="Arial" w:eastAsia="Calibri" w:hAnsi="Arial" w:cs="Times New Roman" w:hint="default"/>
      <w:b w:val="0"/>
      <w:bCs/>
      <w:sz w:val="22"/>
      <w:szCs w:val="22"/>
      <w:lang w:val="ro-RO"/>
    </w:rPr>
  </w:style>
  <w:style w:type="character" w:customStyle="1" w:styleId="WW8Num26z0">
    <w:name w:val="WW8Num26z0"/>
    <w:rsid w:val="002E25C2"/>
    <w:rPr>
      <w:rFonts w:ascii="Georgia" w:eastAsia="Calibri" w:hAnsi="Georgia" w:cs="Times New Roman" w:hint="default"/>
      <w:sz w:val="22"/>
      <w:szCs w:val="22"/>
      <w:lang w:val="ro-RO"/>
    </w:rPr>
  </w:style>
  <w:style w:type="character" w:customStyle="1" w:styleId="WW8Num27z0">
    <w:name w:val="WW8Num27z0"/>
    <w:rsid w:val="002E25C2"/>
    <w:rPr>
      <w:rFonts w:ascii="Arial" w:eastAsia="Calibri" w:hAnsi="Arial" w:cs="Arial"/>
      <w:sz w:val="22"/>
      <w:szCs w:val="22"/>
      <w:lang w:val="ro-RO"/>
    </w:rPr>
  </w:style>
  <w:style w:type="character" w:customStyle="1" w:styleId="WW8Num28z0">
    <w:name w:val="WW8Num28z0"/>
    <w:rsid w:val="002E25C2"/>
    <w:rPr>
      <w:rFonts w:ascii="Arial" w:hAnsi="Arial" w:cs="Arial"/>
      <w:b/>
      <w:sz w:val="22"/>
      <w:szCs w:val="22"/>
      <w:lang w:val="ro-RO"/>
    </w:rPr>
  </w:style>
  <w:style w:type="character" w:customStyle="1" w:styleId="WW8Num29z0">
    <w:name w:val="WW8Num29z0"/>
    <w:rsid w:val="002E25C2"/>
    <w:rPr>
      <w:rFonts w:ascii="Arial" w:eastAsia="Calibri" w:hAnsi="Arial" w:cs="Arial"/>
      <w:sz w:val="22"/>
      <w:szCs w:val="22"/>
      <w:lang w:val="ro-RO"/>
    </w:rPr>
  </w:style>
  <w:style w:type="character" w:customStyle="1" w:styleId="WW8Num30z0">
    <w:name w:val="WW8Num30z0"/>
    <w:rsid w:val="002E25C2"/>
  </w:style>
  <w:style w:type="character" w:customStyle="1" w:styleId="WW8Num31z0">
    <w:name w:val="WW8Num31z0"/>
    <w:rsid w:val="002E25C2"/>
    <w:rPr>
      <w:rFonts w:ascii="Arial" w:eastAsia="Calibri" w:hAnsi="Arial" w:cs="Arial" w:hint="default"/>
      <w:b w:val="0"/>
      <w:sz w:val="22"/>
      <w:szCs w:val="22"/>
      <w:lang w:val="ro-RO"/>
    </w:rPr>
  </w:style>
  <w:style w:type="character" w:customStyle="1" w:styleId="WW8Num32z0">
    <w:name w:val="WW8Num32z0"/>
    <w:rsid w:val="002E25C2"/>
    <w:rPr>
      <w:rFonts w:ascii="Georgia" w:eastAsia="Calibri" w:hAnsi="Georgia" w:cs="Georgia"/>
      <w:sz w:val="22"/>
      <w:szCs w:val="22"/>
      <w:lang w:val="ro-RO"/>
    </w:rPr>
  </w:style>
  <w:style w:type="character" w:customStyle="1" w:styleId="WW8Num33z0">
    <w:name w:val="WW8Num33z0"/>
    <w:rsid w:val="002E25C2"/>
    <w:rPr>
      <w:rFonts w:ascii="Arial" w:eastAsia="Calibri" w:hAnsi="Arial" w:cs="Arial"/>
      <w:sz w:val="22"/>
      <w:szCs w:val="22"/>
      <w:lang w:val="ro-RO"/>
    </w:rPr>
  </w:style>
  <w:style w:type="character" w:customStyle="1" w:styleId="WW8Num34z0">
    <w:name w:val="WW8Num34z0"/>
    <w:rsid w:val="002E25C2"/>
    <w:rPr>
      <w:rFonts w:ascii="Arial" w:eastAsia="Calibri" w:hAnsi="Arial" w:cs="Arial" w:hint="default"/>
      <w:b/>
      <w:bCs/>
      <w:sz w:val="22"/>
      <w:szCs w:val="22"/>
      <w:lang w:val="ro-RO"/>
    </w:rPr>
  </w:style>
  <w:style w:type="character" w:customStyle="1" w:styleId="WW8Num35z0">
    <w:name w:val="WW8Num35z0"/>
    <w:rsid w:val="002E25C2"/>
    <w:rPr>
      <w:rFonts w:ascii="Arial" w:eastAsia="Calibri" w:hAnsi="Arial" w:cs="Arial"/>
      <w:sz w:val="22"/>
      <w:szCs w:val="22"/>
      <w:lang w:val="ro-RO"/>
    </w:rPr>
  </w:style>
  <w:style w:type="character" w:customStyle="1" w:styleId="WW8Num36z0">
    <w:name w:val="WW8Num36z0"/>
    <w:rsid w:val="002E25C2"/>
    <w:rPr>
      <w:rFonts w:ascii="Arial" w:hAnsi="Arial" w:cs="Arial" w:hint="default"/>
      <w:sz w:val="22"/>
      <w:szCs w:val="22"/>
      <w:lang w:val="ro-RO"/>
    </w:rPr>
  </w:style>
  <w:style w:type="character" w:customStyle="1" w:styleId="WW8Num37z0">
    <w:name w:val="WW8Num37z0"/>
    <w:rsid w:val="002E25C2"/>
    <w:rPr>
      <w:rFonts w:ascii="Arial" w:hAnsi="Arial" w:cs="Arial" w:hint="default"/>
      <w:sz w:val="22"/>
      <w:szCs w:val="22"/>
      <w:lang w:val="ro-RO"/>
    </w:rPr>
  </w:style>
  <w:style w:type="character" w:customStyle="1" w:styleId="WW8Num38z0">
    <w:name w:val="WW8Num38z0"/>
    <w:rsid w:val="002E25C2"/>
  </w:style>
  <w:style w:type="character" w:customStyle="1" w:styleId="WW8Num39z0">
    <w:name w:val="WW8Num39z0"/>
    <w:rsid w:val="002E25C2"/>
    <w:rPr>
      <w:rFonts w:ascii="Arial" w:eastAsia="Calibri" w:hAnsi="Arial" w:cs="Arial"/>
      <w:b w:val="0"/>
      <w:color w:val="auto"/>
      <w:sz w:val="22"/>
      <w:szCs w:val="22"/>
      <w:lang w:val="ro-RO"/>
    </w:rPr>
  </w:style>
  <w:style w:type="character" w:customStyle="1" w:styleId="WW8Num40z0">
    <w:name w:val="WW8Num40z0"/>
    <w:rsid w:val="002E25C2"/>
    <w:rPr>
      <w:rFonts w:ascii="Arial" w:hAnsi="Arial" w:cs="Arial"/>
      <w:sz w:val="22"/>
      <w:szCs w:val="22"/>
      <w:lang w:val="ro-RO"/>
    </w:rPr>
  </w:style>
  <w:style w:type="character" w:customStyle="1" w:styleId="WW8Num41z0">
    <w:name w:val="WW8Num41z0"/>
    <w:rsid w:val="002E25C2"/>
    <w:rPr>
      <w:rFonts w:ascii="Arial" w:hAnsi="Arial" w:cs="Arial"/>
      <w:b/>
      <w:sz w:val="22"/>
      <w:szCs w:val="22"/>
      <w:lang w:val="ro-RO"/>
    </w:rPr>
  </w:style>
  <w:style w:type="character" w:customStyle="1" w:styleId="WW8Num42z0">
    <w:name w:val="WW8Num42z0"/>
    <w:rsid w:val="002E25C2"/>
    <w:rPr>
      <w:rFonts w:ascii="Arial" w:eastAsia="Calibri" w:hAnsi="Arial" w:cs="Arial"/>
      <w:sz w:val="22"/>
      <w:szCs w:val="22"/>
      <w:lang w:val="ro-RO"/>
    </w:rPr>
  </w:style>
  <w:style w:type="character" w:customStyle="1" w:styleId="WW8Num43z0">
    <w:name w:val="WW8Num43z0"/>
    <w:rsid w:val="002E25C2"/>
    <w:rPr>
      <w:rFonts w:ascii="Arial" w:hAnsi="Arial" w:cs="Arial"/>
      <w:sz w:val="22"/>
      <w:szCs w:val="22"/>
      <w:lang w:val="ro-RO"/>
    </w:rPr>
  </w:style>
  <w:style w:type="character" w:customStyle="1" w:styleId="WW8Num44z0">
    <w:name w:val="WW8Num44z0"/>
    <w:rsid w:val="002E25C2"/>
    <w:rPr>
      <w:rFonts w:cs="Arial" w:hint="default"/>
      <w:sz w:val="22"/>
      <w:szCs w:val="22"/>
      <w:lang w:val="ro-RO"/>
    </w:rPr>
  </w:style>
  <w:style w:type="character" w:customStyle="1" w:styleId="WW8Num44z1">
    <w:name w:val="WW8Num44z1"/>
    <w:rsid w:val="002E25C2"/>
  </w:style>
  <w:style w:type="character" w:customStyle="1" w:styleId="WW8Num44z2">
    <w:name w:val="WW8Num44z2"/>
    <w:rsid w:val="002E25C2"/>
  </w:style>
  <w:style w:type="character" w:customStyle="1" w:styleId="WW8Num44z3">
    <w:name w:val="WW8Num44z3"/>
    <w:rsid w:val="002E25C2"/>
  </w:style>
  <w:style w:type="character" w:customStyle="1" w:styleId="WW8Num44z4">
    <w:name w:val="WW8Num44z4"/>
    <w:rsid w:val="002E25C2"/>
  </w:style>
  <w:style w:type="character" w:customStyle="1" w:styleId="WW8Num44z5">
    <w:name w:val="WW8Num44z5"/>
    <w:rsid w:val="002E25C2"/>
  </w:style>
  <w:style w:type="character" w:customStyle="1" w:styleId="WW8Num44z6">
    <w:name w:val="WW8Num44z6"/>
    <w:rsid w:val="002E25C2"/>
  </w:style>
  <w:style w:type="character" w:customStyle="1" w:styleId="WW8Num44z7">
    <w:name w:val="WW8Num44z7"/>
    <w:rsid w:val="002E25C2"/>
  </w:style>
  <w:style w:type="character" w:customStyle="1" w:styleId="WW8Num44z8">
    <w:name w:val="WW8Num44z8"/>
    <w:rsid w:val="002E25C2"/>
  </w:style>
  <w:style w:type="character" w:customStyle="1" w:styleId="WW8Num45z0">
    <w:name w:val="WW8Num45z0"/>
    <w:rsid w:val="002E25C2"/>
    <w:rPr>
      <w:rFonts w:ascii="Arial" w:eastAsia="Calibri" w:hAnsi="Arial" w:cs="Arial"/>
      <w:sz w:val="22"/>
      <w:szCs w:val="22"/>
      <w:lang w:val="ro-RO"/>
    </w:rPr>
  </w:style>
  <w:style w:type="character" w:customStyle="1" w:styleId="WW8Num46z0">
    <w:name w:val="WW8Num46z0"/>
    <w:rsid w:val="002E25C2"/>
    <w:rPr>
      <w:rFonts w:ascii="Arial" w:eastAsia="Calibri" w:hAnsi="Arial" w:cs="Arial" w:hint="default"/>
      <w:b w:val="0"/>
      <w:sz w:val="22"/>
      <w:szCs w:val="22"/>
      <w:lang w:val="ro-RO"/>
    </w:rPr>
  </w:style>
  <w:style w:type="character" w:customStyle="1" w:styleId="WW8Num47z0">
    <w:name w:val="WW8Num47z0"/>
    <w:rsid w:val="002E25C2"/>
    <w:rPr>
      <w:rFonts w:ascii="Arial" w:eastAsia="Calibri" w:hAnsi="Arial" w:cs="Arial"/>
      <w:b/>
      <w:caps/>
      <w:sz w:val="22"/>
      <w:szCs w:val="22"/>
      <w:lang w:val="ro-RO"/>
    </w:rPr>
  </w:style>
  <w:style w:type="character" w:customStyle="1" w:styleId="WW8Num48z0">
    <w:name w:val="WW8Num48z0"/>
    <w:rsid w:val="002E25C2"/>
    <w:rPr>
      <w:rFonts w:ascii="Arial" w:eastAsia="Calibri" w:hAnsi="Arial" w:cs="Arial"/>
      <w:sz w:val="22"/>
      <w:szCs w:val="22"/>
      <w:lang w:val="ro-RO"/>
    </w:rPr>
  </w:style>
  <w:style w:type="character" w:customStyle="1" w:styleId="WW8Num49z0">
    <w:name w:val="WW8Num49z0"/>
    <w:rsid w:val="002E25C2"/>
    <w:rPr>
      <w:rFonts w:ascii="Arial" w:eastAsia="Calibri" w:hAnsi="Arial" w:cs="Arial" w:hint="default"/>
      <w:sz w:val="22"/>
      <w:szCs w:val="22"/>
      <w:lang w:val="ro-RO"/>
    </w:rPr>
  </w:style>
  <w:style w:type="character" w:customStyle="1" w:styleId="WW8Num50z0">
    <w:name w:val="WW8Num50z0"/>
    <w:rsid w:val="002E25C2"/>
    <w:rPr>
      <w:rFonts w:ascii="Arial" w:eastAsia="Calibri" w:hAnsi="Arial" w:cs="Arial" w:hint="default"/>
      <w:b w:val="0"/>
      <w:sz w:val="22"/>
      <w:szCs w:val="22"/>
      <w:lang w:val="ro-RO"/>
    </w:rPr>
  </w:style>
  <w:style w:type="character" w:customStyle="1" w:styleId="WW8Num51z0">
    <w:name w:val="WW8Num51z0"/>
    <w:rsid w:val="002E25C2"/>
    <w:rPr>
      <w:rFonts w:ascii="Arial" w:eastAsia="Calibri" w:hAnsi="Arial" w:cs="Arial" w:hint="default"/>
      <w:sz w:val="22"/>
      <w:szCs w:val="22"/>
      <w:lang w:val="ro-RO"/>
    </w:rPr>
  </w:style>
  <w:style w:type="character" w:customStyle="1" w:styleId="WW8Num52z0">
    <w:name w:val="WW8Num52z0"/>
    <w:rsid w:val="002E25C2"/>
    <w:rPr>
      <w:rFonts w:ascii="Arial" w:hAnsi="Arial" w:cs="Arial" w:hint="default"/>
      <w:sz w:val="22"/>
      <w:szCs w:val="22"/>
      <w:lang w:val="ro-RO"/>
    </w:rPr>
  </w:style>
  <w:style w:type="character" w:customStyle="1" w:styleId="WW8Num53z0">
    <w:name w:val="WW8Num53z0"/>
    <w:rsid w:val="002E25C2"/>
    <w:rPr>
      <w:rFonts w:ascii="Arial" w:hAnsi="Arial" w:cs="Arial"/>
      <w:sz w:val="22"/>
      <w:szCs w:val="22"/>
      <w:lang w:val="ro-RO"/>
    </w:rPr>
  </w:style>
  <w:style w:type="character" w:customStyle="1" w:styleId="WW8Num54z0">
    <w:name w:val="WW8Num54z0"/>
    <w:rsid w:val="002E25C2"/>
    <w:rPr>
      <w:rFonts w:ascii="Arial" w:eastAsia="Calibri" w:hAnsi="Arial" w:cs="Arial"/>
      <w:sz w:val="22"/>
      <w:szCs w:val="22"/>
      <w:lang w:val="ro-RO"/>
    </w:rPr>
  </w:style>
  <w:style w:type="character" w:customStyle="1" w:styleId="WW8Num54z2">
    <w:name w:val="WW8Num54z2"/>
    <w:rsid w:val="002E25C2"/>
  </w:style>
  <w:style w:type="character" w:customStyle="1" w:styleId="WW8Num54z3">
    <w:name w:val="WW8Num54z3"/>
    <w:rsid w:val="002E25C2"/>
  </w:style>
  <w:style w:type="character" w:customStyle="1" w:styleId="WW8Num54z4">
    <w:name w:val="WW8Num54z4"/>
    <w:rsid w:val="002E25C2"/>
  </w:style>
  <w:style w:type="character" w:customStyle="1" w:styleId="WW8Num54z5">
    <w:name w:val="WW8Num54z5"/>
    <w:rsid w:val="002E25C2"/>
  </w:style>
  <w:style w:type="character" w:customStyle="1" w:styleId="WW8Num54z6">
    <w:name w:val="WW8Num54z6"/>
    <w:rsid w:val="002E25C2"/>
  </w:style>
  <w:style w:type="character" w:customStyle="1" w:styleId="WW8Num54z7">
    <w:name w:val="WW8Num54z7"/>
    <w:rsid w:val="002E25C2"/>
  </w:style>
  <w:style w:type="character" w:customStyle="1" w:styleId="WW8Num54z8">
    <w:name w:val="WW8Num54z8"/>
    <w:rsid w:val="002E25C2"/>
  </w:style>
  <w:style w:type="character" w:customStyle="1" w:styleId="WW8Num55z0">
    <w:name w:val="WW8Num55z0"/>
    <w:rsid w:val="002E25C2"/>
    <w:rPr>
      <w:rFonts w:ascii="Arial" w:eastAsia="Calibri" w:hAnsi="Arial" w:cs="Arial"/>
      <w:b w:val="0"/>
      <w:sz w:val="22"/>
      <w:szCs w:val="22"/>
      <w:lang w:val="ro-RO"/>
    </w:rPr>
  </w:style>
  <w:style w:type="character" w:customStyle="1" w:styleId="WW8Num56z0">
    <w:name w:val="WW8Num56z0"/>
    <w:rsid w:val="002E25C2"/>
    <w:rPr>
      <w:rFonts w:ascii="Arial" w:hAnsi="Arial" w:cs="Arial"/>
      <w:b/>
      <w:bCs/>
      <w:i/>
      <w:iCs/>
      <w:sz w:val="22"/>
      <w:szCs w:val="22"/>
      <w:lang w:val="ro-RO"/>
    </w:rPr>
  </w:style>
  <w:style w:type="character" w:customStyle="1" w:styleId="WW8Num56z1">
    <w:name w:val="WW8Num56z1"/>
    <w:rsid w:val="002E25C2"/>
  </w:style>
  <w:style w:type="character" w:customStyle="1" w:styleId="WW8Num56z2">
    <w:name w:val="WW8Num56z2"/>
    <w:rsid w:val="002E25C2"/>
    <w:rPr>
      <w:rFonts w:ascii="Arial" w:hAnsi="Arial" w:cs="Arial"/>
      <w:i/>
      <w:iCs/>
      <w:sz w:val="22"/>
      <w:szCs w:val="22"/>
      <w:lang w:val="ro-RO"/>
    </w:rPr>
  </w:style>
  <w:style w:type="character" w:customStyle="1" w:styleId="WW8Num56z3">
    <w:name w:val="WW8Num56z3"/>
    <w:rsid w:val="002E25C2"/>
    <w:rPr>
      <w:rFonts w:ascii="Arial" w:hAnsi="Arial" w:cs="Arial"/>
      <w:i/>
      <w:iCs/>
      <w:sz w:val="22"/>
      <w:szCs w:val="22"/>
      <w:lang w:val="ro-RO"/>
    </w:rPr>
  </w:style>
  <w:style w:type="character" w:customStyle="1" w:styleId="WW8Num56z4">
    <w:name w:val="WW8Num56z4"/>
    <w:rsid w:val="002E25C2"/>
  </w:style>
  <w:style w:type="character" w:customStyle="1" w:styleId="WW8Num56z5">
    <w:name w:val="WW8Num56z5"/>
    <w:rsid w:val="002E25C2"/>
  </w:style>
  <w:style w:type="character" w:customStyle="1" w:styleId="WW8Num56z6">
    <w:name w:val="WW8Num56z6"/>
    <w:rsid w:val="002E25C2"/>
  </w:style>
  <w:style w:type="character" w:customStyle="1" w:styleId="WW8Num56z7">
    <w:name w:val="WW8Num56z7"/>
    <w:rsid w:val="002E25C2"/>
  </w:style>
  <w:style w:type="character" w:customStyle="1" w:styleId="WW8Num56z8">
    <w:name w:val="WW8Num56z8"/>
    <w:rsid w:val="002E25C2"/>
  </w:style>
  <w:style w:type="character" w:customStyle="1" w:styleId="WW8Num57z0">
    <w:name w:val="WW8Num57z0"/>
    <w:rsid w:val="002E25C2"/>
    <w:rPr>
      <w:rFonts w:ascii="Arial" w:eastAsia="Calibri" w:hAnsi="Arial" w:cs="Arial"/>
      <w:sz w:val="22"/>
      <w:szCs w:val="22"/>
      <w:lang w:val="ro-RO"/>
    </w:rPr>
  </w:style>
  <w:style w:type="character" w:customStyle="1" w:styleId="WW8Num58z0">
    <w:name w:val="WW8Num58z0"/>
    <w:rsid w:val="002E25C2"/>
    <w:rPr>
      <w:rFonts w:ascii="Arial" w:hAnsi="Arial" w:cs="Arial" w:hint="default"/>
      <w:sz w:val="22"/>
      <w:szCs w:val="22"/>
      <w:lang w:val="ro-RO"/>
    </w:rPr>
  </w:style>
  <w:style w:type="character" w:customStyle="1" w:styleId="WW8Num58z1">
    <w:name w:val="WW8Num58z1"/>
    <w:rsid w:val="002E25C2"/>
  </w:style>
  <w:style w:type="character" w:customStyle="1" w:styleId="WW8Num58z2">
    <w:name w:val="WW8Num58z2"/>
    <w:rsid w:val="002E25C2"/>
  </w:style>
  <w:style w:type="character" w:customStyle="1" w:styleId="WW8Num58z3">
    <w:name w:val="WW8Num58z3"/>
    <w:rsid w:val="002E25C2"/>
  </w:style>
  <w:style w:type="character" w:customStyle="1" w:styleId="WW8Num58z4">
    <w:name w:val="WW8Num58z4"/>
    <w:rsid w:val="002E25C2"/>
  </w:style>
  <w:style w:type="character" w:customStyle="1" w:styleId="WW8Num58z5">
    <w:name w:val="WW8Num58z5"/>
    <w:rsid w:val="002E25C2"/>
  </w:style>
  <w:style w:type="character" w:customStyle="1" w:styleId="WW8Num58z6">
    <w:name w:val="WW8Num58z6"/>
    <w:rsid w:val="002E25C2"/>
  </w:style>
  <w:style w:type="character" w:customStyle="1" w:styleId="WW8Num58z7">
    <w:name w:val="WW8Num58z7"/>
    <w:rsid w:val="002E25C2"/>
  </w:style>
  <w:style w:type="character" w:customStyle="1" w:styleId="WW8Num58z8">
    <w:name w:val="WW8Num58z8"/>
    <w:rsid w:val="002E25C2"/>
  </w:style>
  <w:style w:type="character" w:customStyle="1" w:styleId="WW8Num59z0">
    <w:name w:val="WW8Num59z0"/>
    <w:rsid w:val="002E25C2"/>
    <w:rPr>
      <w:rFonts w:ascii="Arial" w:hAnsi="Arial" w:cs="Arial" w:hint="default"/>
      <w:sz w:val="22"/>
      <w:szCs w:val="22"/>
      <w:lang w:val="ro-RO"/>
    </w:rPr>
  </w:style>
  <w:style w:type="character" w:customStyle="1" w:styleId="WW8Num59z1">
    <w:name w:val="WW8Num59z1"/>
    <w:rsid w:val="002E25C2"/>
  </w:style>
  <w:style w:type="character" w:customStyle="1" w:styleId="WW8Num59z2">
    <w:name w:val="WW8Num59z2"/>
    <w:rsid w:val="002E25C2"/>
  </w:style>
  <w:style w:type="character" w:customStyle="1" w:styleId="WW8Num59z3">
    <w:name w:val="WW8Num59z3"/>
    <w:rsid w:val="002E25C2"/>
  </w:style>
  <w:style w:type="character" w:customStyle="1" w:styleId="WW8Num59z4">
    <w:name w:val="WW8Num59z4"/>
    <w:rsid w:val="002E25C2"/>
  </w:style>
  <w:style w:type="character" w:customStyle="1" w:styleId="WW8Num59z5">
    <w:name w:val="WW8Num59z5"/>
    <w:rsid w:val="002E25C2"/>
  </w:style>
  <w:style w:type="character" w:customStyle="1" w:styleId="WW8Num59z6">
    <w:name w:val="WW8Num59z6"/>
    <w:rsid w:val="002E25C2"/>
  </w:style>
  <w:style w:type="character" w:customStyle="1" w:styleId="WW8Num59z7">
    <w:name w:val="WW8Num59z7"/>
    <w:rsid w:val="002E25C2"/>
  </w:style>
  <w:style w:type="character" w:customStyle="1" w:styleId="WW8Num59z8">
    <w:name w:val="WW8Num59z8"/>
    <w:rsid w:val="002E25C2"/>
  </w:style>
  <w:style w:type="character" w:customStyle="1" w:styleId="WW8Num60z0">
    <w:name w:val="WW8Num60z0"/>
    <w:rsid w:val="002E25C2"/>
    <w:rPr>
      <w:rFonts w:ascii="Arial" w:hAnsi="Arial" w:cs="Arial" w:hint="default"/>
      <w:b w:val="0"/>
      <w:i w:val="0"/>
      <w:sz w:val="22"/>
      <w:szCs w:val="22"/>
      <w:lang w:val="ro-RO"/>
    </w:rPr>
  </w:style>
  <w:style w:type="character" w:customStyle="1" w:styleId="WW8Num60z2">
    <w:name w:val="WW8Num60z2"/>
    <w:rsid w:val="002E25C2"/>
  </w:style>
  <w:style w:type="character" w:customStyle="1" w:styleId="WW8Num60z3">
    <w:name w:val="WW8Num60z3"/>
    <w:rsid w:val="002E25C2"/>
  </w:style>
  <w:style w:type="character" w:customStyle="1" w:styleId="WW8Num60z4">
    <w:name w:val="WW8Num60z4"/>
    <w:rsid w:val="002E25C2"/>
  </w:style>
  <w:style w:type="character" w:customStyle="1" w:styleId="WW8Num60z5">
    <w:name w:val="WW8Num60z5"/>
    <w:rsid w:val="002E25C2"/>
  </w:style>
  <w:style w:type="character" w:customStyle="1" w:styleId="WW8Num60z6">
    <w:name w:val="WW8Num60z6"/>
    <w:rsid w:val="002E25C2"/>
  </w:style>
  <w:style w:type="character" w:customStyle="1" w:styleId="WW8Num60z7">
    <w:name w:val="WW8Num60z7"/>
    <w:rsid w:val="002E25C2"/>
  </w:style>
  <w:style w:type="character" w:customStyle="1" w:styleId="WW8Num60z8">
    <w:name w:val="WW8Num60z8"/>
    <w:rsid w:val="002E25C2"/>
  </w:style>
  <w:style w:type="character" w:customStyle="1" w:styleId="WW8Num61z0">
    <w:name w:val="WW8Num61z0"/>
    <w:rsid w:val="002E25C2"/>
    <w:rPr>
      <w:rFonts w:ascii="Arial" w:eastAsia="Calibri" w:hAnsi="Arial" w:cs="Arial" w:hint="default"/>
      <w:sz w:val="22"/>
      <w:szCs w:val="22"/>
      <w:lang w:val="ro-RO"/>
    </w:rPr>
  </w:style>
  <w:style w:type="character" w:customStyle="1" w:styleId="WW8Num24z2">
    <w:name w:val="WW8Num24z2"/>
    <w:rsid w:val="002E25C2"/>
    <w:rPr>
      <w:rFonts w:ascii="Wingdings" w:hAnsi="Wingdings" w:cs="Wingdings" w:hint="default"/>
    </w:rPr>
  </w:style>
  <w:style w:type="character" w:customStyle="1" w:styleId="WW8Num24z3">
    <w:name w:val="WW8Num24z3"/>
    <w:rsid w:val="002E25C2"/>
  </w:style>
  <w:style w:type="character" w:customStyle="1" w:styleId="WW8Num24z4">
    <w:name w:val="WW8Num24z4"/>
    <w:rsid w:val="002E25C2"/>
  </w:style>
  <w:style w:type="character" w:customStyle="1" w:styleId="WW8Num24z5">
    <w:name w:val="WW8Num24z5"/>
    <w:rsid w:val="002E25C2"/>
  </w:style>
  <w:style w:type="character" w:customStyle="1" w:styleId="WW8Num24z6">
    <w:name w:val="WW8Num24z6"/>
    <w:rsid w:val="002E25C2"/>
  </w:style>
  <w:style w:type="character" w:customStyle="1" w:styleId="WW8Num24z7">
    <w:name w:val="WW8Num24z7"/>
    <w:rsid w:val="002E25C2"/>
  </w:style>
  <w:style w:type="character" w:customStyle="1" w:styleId="WW8Num24z8">
    <w:name w:val="WW8Num24z8"/>
    <w:rsid w:val="002E25C2"/>
  </w:style>
  <w:style w:type="character" w:customStyle="1" w:styleId="WW8Num25z1">
    <w:name w:val="WW8Num25z1"/>
    <w:rsid w:val="002E25C2"/>
    <w:rPr>
      <w:rFonts w:cs="Times New Roman"/>
    </w:rPr>
  </w:style>
  <w:style w:type="character" w:customStyle="1" w:styleId="WW8Num25z2">
    <w:name w:val="WW8Num25z2"/>
    <w:rsid w:val="002E25C2"/>
  </w:style>
  <w:style w:type="character" w:customStyle="1" w:styleId="WW8Num25z3">
    <w:name w:val="WW8Num25z3"/>
    <w:rsid w:val="002E25C2"/>
  </w:style>
  <w:style w:type="character" w:customStyle="1" w:styleId="WW8Num25z4">
    <w:name w:val="WW8Num25z4"/>
    <w:rsid w:val="002E25C2"/>
  </w:style>
  <w:style w:type="character" w:customStyle="1" w:styleId="WW8Num25z5">
    <w:name w:val="WW8Num25z5"/>
    <w:rsid w:val="002E25C2"/>
  </w:style>
  <w:style w:type="character" w:customStyle="1" w:styleId="WW8Num25z6">
    <w:name w:val="WW8Num25z6"/>
    <w:rsid w:val="002E25C2"/>
  </w:style>
  <w:style w:type="character" w:customStyle="1" w:styleId="WW8Num25z7">
    <w:name w:val="WW8Num25z7"/>
    <w:rsid w:val="002E25C2"/>
  </w:style>
  <w:style w:type="character" w:customStyle="1" w:styleId="WW8Num25z8">
    <w:name w:val="WW8Num25z8"/>
    <w:rsid w:val="002E25C2"/>
  </w:style>
  <w:style w:type="character" w:customStyle="1" w:styleId="WW8Num26z1">
    <w:name w:val="WW8Num26z1"/>
    <w:rsid w:val="002E25C2"/>
    <w:rPr>
      <w:rFonts w:ascii="Courier New" w:hAnsi="Courier New" w:cs="Courier New" w:hint="default"/>
    </w:rPr>
  </w:style>
  <w:style w:type="character" w:customStyle="1" w:styleId="WW8Num26z2">
    <w:name w:val="WW8Num26z2"/>
    <w:rsid w:val="002E25C2"/>
    <w:rPr>
      <w:rFonts w:ascii="Wingdings" w:hAnsi="Wingdings" w:cs="Wingdings" w:hint="default"/>
    </w:rPr>
  </w:style>
  <w:style w:type="character" w:customStyle="1" w:styleId="WW8Num26z3">
    <w:name w:val="WW8Num26z3"/>
    <w:rsid w:val="002E25C2"/>
    <w:rPr>
      <w:rFonts w:ascii="Symbol" w:hAnsi="Symbol" w:cs="Symbol" w:hint="default"/>
    </w:rPr>
  </w:style>
  <w:style w:type="character" w:customStyle="1" w:styleId="WW8Num26z4">
    <w:name w:val="WW8Num26z4"/>
    <w:rsid w:val="002E25C2"/>
  </w:style>
  <w:style w:type="character" w:customStyle="1" w:styleId="WW8Num26z5">
    <w:name w:val="WW8Num26z5"/>
    <w:rsid w:val="002E25C2"/>
  </w:style>
  <w:style w:type="character" w:customStyle="1" w:styleId="WW8Num26z6">
    <w:name w:val="WW8Num26z6"/>
    <w:rsid w:val="002E25C2"/>
  </w:style>
  <w:style w:type="character" w:customStyle="1" w:styleId="WW8Num26z7">
    <w:name w:val="WW8Num26z7"/>
    <w:rsid w:val="002E25C2"/>
  </w:style>
  <w:style w:type="character" w:customStyle="1" w:styleId="WW8Num26z8">
    <w:name w:val="WW8Num26z8"/>
    <w:rsid w:val="002E25C2"/>
  </w:style>
  <w:style w:type="character" w:customStyle="1" w:styleId="WW8Num27z1">
    <w:name w:val="WW8Num27z1"/>
    <w:rsid w:val="002E25C2"/>
  </w:style>
  <w:style w:type="character" w:customStyle="1" w:styleId="WW8Num27z2">
    <w:name w:val="WW8Num27z2"/>
    <w:rsid w:val="002E25C2"/>
  </w:style>
  <w:style w:type="character" w:customStyle="1" w:styleId="WW8Num27z3">
    <w:name w:val="WW8Num27z3"/>
    <w:rsid w:val="002E25C2"/>
  </w:style>
  <w:style w:type="character" w:customStyle="1" w:styleId="WW8Num27z4">
    <w:name w:val="WW8Num27z4"/>
    <w:rsid w:val="002E25C2"/>
  </w:style>
  <w:style w:type="character" w:customStyle="1" w:styleId="WW8Num27z5">
    <w:name w:val="WW8Num27z5"/>
    <w:rsid w:val="002E25C2"/>
  </w:style>
  <w:style w:type="character" w:customStyle="1" w:styleId="WW8Num27z6">
    <w:name w:val="WW8Num27z6"/>
    <w:rsid w:val="002E25C2"/>
  </w:style>
  <w:style w:type="character" w:customStyle="1" w:styleId="WW8Num27z7">
    <w:name w:val="WW8Num27z7"/>
    <w:rsid w:val="002E25C2"/>
  </w:style>
  <w:style w:type="character" w:customStyle="1" w:styleId="WW8Num27z8">
    <w:name w:val="WW8Num27z8"/>
    <w:rsid w:val="002E25C2"/>
  </w:style>
  <w:style w:type="character" w:customStyle="1" w:styleId="WW8Num28z1">
    <w:name w:val="WW8Num28z1"/>
    <w:rsid w:val="002E25C2"/>
  </w:style>
  <w:style w:type="character" w:customStyle="1" w:styleId="WW8Num28z2">
    <w:name w:val="WW8Num28z2"/>
    <w:rsid w:val="002E25C2"/>
  </w:style>
  <w:style w:type="character" w:customStyle="1" w:styleId="WW8Num28z3">
    <w:name w:val="WW8Num28z3"/>
    <w:rsid w:val="002E25C2"/>
  </w:style>
  <w:style w:type="character" w:customStyle="1" w:styleId="WW8Num28z4">
    <w:name w:val="WW8Num28z4"/>
    <w:rsid w:val="002E25C2"/>
  </w:style>
  <w:style w:type="character" w:customStyle="1" w:styleId="WW8Num28z5">
    <w:name w:val="WW8Num28z5"/>
    <w:rsid w:val="002E25C2"/>
  </w:style>
  <w:style w:type="character" w:customStyle="1" w:styleId="WW8Num28z6">
    <w:name w:val="WW8Num28z6"/>
    <w:rsid w:val="002E25C2"/>
  </w:style>
  <w:style w:type="character" w:customStyle="1" w:styleId="WW8Num28z7">
    <w:name w:val="WW8Num28z7"/>
    <w:rsid w:val="002E25C2"/>
  </w:style>
  <w:style w:type="character" w:customStyle="1" w:styleId="WW8Num28z8">
    <w:name w:val="WW8Num28z8"/>
    <w:rsid w:val="002E25C2"/>
  </w:style>
  <w:style w:type="character" w:customStyle="1" w:styleId="WW8Num29z1">
    <w:name w:val="WW8Num29z1"/>
    <w:rsid w:val="002E25C2"/>
  </w:style>
  <w:style w:type="character" w:customStyle="1" w:styleId="WW8Num29z2">
    <w:name w:val="WW8Num29z2"/>
    <w:rsid w:val="002E25C2"/>
  </w:style>
  <w:style w:type="character" w:customStyle="1" w:styleId="WW8Num29z3">
    <w:name w:val="WW8Num29z3"/>
    <w:rsid w:val="002E25C2"/>
  </w:style>
  <w:style w:type="character" w:customStyle="1" w:styleId="WW8Num29z4">
    <w:name w:val="WW8Num29z4"/>
    <w:rsid w:val="002E25C2"/>
  </w:style>
  <w:style w:type="character" w:customStyle="1" w:styleId="WW8Num29z5">
    <w:name w:val="WW8Num29z5"/>
    <w:rsid w:val="002E25C2"/>
  </w:style>
  <w:style w:type="character" w:customStyle="1" w:styleId="WW8Num29z6">
    <w:name w:val="WW8Num29z6"/>
    <w:rsid w:val="002E25C2"/>
  </w:style>
  <w:style w:type="character" w:customStyle="1" w:styleId="WW8Num29z7">
    <w:name w:val="WW8Num29z7"/>
    <w:rsid w:val="002E25C2"/>
  </w:style>
  <w:style w:type="character" w:customStyle="1" w:styleId="WW8Num29z8">
    <w:name w:val="WW8Num29z8"/>
    <w:rsid w:val="002E25C2"/>
  </w:style>
  <w:style w:type="character" w:customStyle="1" w:styleId="WW8Num30z1">
    <w:name w:val="WW8Num30z1"/>
    <w:rsid w:val="002E25C2"/>
    <w:rPr>
      <w:rFonts w:ascii="Arial" w:eastAsia="Calibri" w:hAnsi="Arial" w:cs="Arial"/>
      <w:sz w:val="22"/>
      <w:szCs w:val="22"/>
      <w:lang w:val="ro-RO"/>
    </w:rPr>
  </w:style>
  <w:style w:type="character" w:customStyle="1" w:styleId="WW8Num30z2">
    <w:name w:val="WW8Num30z2"/>
    <w:rsid w:val="002E25C2"/>
  </w:style>
  <w:style w:type="character" w:customStyle="1" w:styleId="WW8Num30z3">
    <w:name w:val="WW8Num30z3"/>
    <w:rsid w:val="002E25C2"/>
  </w:style>
  <w:style w:type="character" w:customStyle="1" w:styleId="WW8Num30z4">
    <w:name w:val="WW8Num30z4"/>
    <w:rsid w:val="002E25C2"/>
  </w:style>
  <w:style w:type="character" w:customStyle="1" w:styleId="WW8Num30z5">
    <w:name w:val="WW8Num30z5"/>
    <w:rsid w:val="002E25C2"/>
  </w:style>
  <w:style w:type="character" w:customStyle="1" w:styleId="WW8Num30z6">
    <w:name w:val="WW8Num30z6"/>
    <w:rsid w:val="002E25C2"/>
  </w:style>
  <w:style w:type="character" w:customStyle="1" w:styleId="WW8Num30z7">
    <w:name w:val="WW8Num30z7"/>
    <w:rsid w:val="002E25C2"/>
  </w:style>
  <w:style w:type="character" w:customStyle="1" w:styleId="WW8Num30z8">
    <w:name w:val="WW8Num30z8"/>
    <w:rsid w:val="002E25C2"/>
  </w:style>
  <w:style w:type="character" w:customStyle="1" w:styleId="WW8Num31z2">
    <w:name w:val="WW8Num31z2"/>
    <w:rsid w:val="002E25C2"/>
  </w:style>
  <w:style w:type="character" w:customStyle="1" w:styleId="WW8Num31z3">
    <w:name w:val="WW8Num31z3"/>
    <w:rsid w:val="002E25C2"/>
  </w:style>
  <w:style w:type="character" w:customStyle="1" w:styleId="WW8Num31z4">
    <w:name w:val="WW8Num31z4"/>
    <w:rsid w:val="002E25C2"/>
  </w:style>
  <w:style w:type="character" w:customStyle="1" w:styleId="WW8Num31z5">
    <w:name w:val="WW8Num31z5"/>
    <w:rsid w:val="002E25C2"/>
  </w:style>
  <w:style w:type="character" w:customStyle="1" w:styleId="WW8Num31z6">
    <w:name w:val="WW8Num31z6"/>
    <w:rsid w:val="002E25C2"/>
  </w:style>
  <w:style w:type="character" w:customStyle="1" w:styleId="WW8Num31z7">
    <w:name w:val="WW8Num31z7"/>
    <w:rsid w:val="002E25C2"/>
  </w:style>
  <w:style w:type="character" w:customStyle="1" w:styleId="WW8Num31z8">
    <w:name w:val="WW8Num31z8"/>
    <w:rsid w:val="002E25C2"/>
  </w:style>
  <w:style w:type="character" w:customStyle="1" w:styleId="WW8Num32z1">
    <w:name w:val="WW8Num32z1"/>
    <w:rsid w:val="002E25C2"/>
  </w:style>
  <w:style w:type="character" w:customStyle="1" w:styleId="WW8Num32z2">
    <w:name w:val="WW8Num32z2"/>
    <w:rsid w:val="002E25C2"/>
  </w:style>
  <w:style w:type="character" w:customStyle="1" w:styleId="WW8Num32z3">
    <w:name w:val="WW8Num32z3"/>
    <w:rsid w:val="002E25C2"/>
  </w:style>
  <w:style w:type="character" w:customStyle="1" w:styleId="WW8Num32z4">
    <w:name w:val="WW8Num32z4"/>
    <w:rsid w:val="002E25C2"/>
  </w:style>
  <w:style w:type="character" w:customStyle="1" w:styleId="WW8Num32z5">
    <w:name w:val="WW8Num32z5"/>
    <w:rsid w:val="002E25C2"/>
  </w:style>
  <w:style w:type="character" w:customStyle="1" w:styleId="WW8Num32z6">
    <w:name w:val="WW8Num32z6"/>
    <w:rsid w:val="002E25C2"/>
  </w:style>
  <w:style w:type="character" w:customStyle="1" w:styleId="WW8Num32z7">
    <w:name w:val="WW8Num32z7"/>
    <w:rsid w:val="002E25C2"/>
  </w:style>
  <w:style w:type="character" w:customStyle="1" w:styleId="WW8Num32z8">
    <w:name w:val="WW8Num32z8"/>
    <w:rsid w:val="002E25C2"/>
  </w:style>
  <w:style w:type="character" w:customStyle="1" w:styleId="WW8Num33z1">
    <w:name w:val="WW8Num33z1"/>
    <w:rsid w:val="002E25C2"/>
  </w:style>
  <w:style w:type="character" w:customStyle="1" w:styleId="WW8Num33z2">
    <w:name w:val="WW8Num33z2"/>
    <w:rsid w:val="002E25C2"/>
  </w:style>
  <w:style w:type="character" w:customStyle="1" w:styleId="WW8Num33z3">
    <w:name w:val="WW8Num33z3"/>
    <w:rsid w:val="002E25C2"/>
  </w:style>
  <w:style w:type="character" w:customStyle="1" w:styleId="WW8Num33z4">
    <w:name w:val="WW8Num33z4"/>
    <w:rsid w:val="002E25C2"/>
  </w:style>
  <w:style w:type="character" w:customStyle="1" w:styleId="WW8Num33z5">
    <w:name w:val="WW8Num33z5"/>
    <w:rsid w:val="002E25C2"/>
  </w:style>
  <w:style w:type="character" w:customStyle="1" w:styleId="WW8Num33z6">
    <w:name w:val="WW8Num33z6"/>
    <w:rsid w:val="002E25C2"/>
  </w:style>
  <w:style w:type="character" w:customStyle="1" w:styleId="WW8Num33z7">
    <w:name w:val="WW8Num33z7"/>
    <w:rsid w:val="002E25C2"/>
  </w:style>
  <w:style w:type="character" w:customStyle="1" w:styleId="WW8Num33z8">
    <w:name w:val="WW8Num33z8"/>
    <w:rsid w:val="002E25C2"/>
  </w:style>
  <w:style w:type="character" w:customStyle="1" w:styleId="WW8Num34z1">
    <w:name w:val="WW8Num34z1"/>
    <w:rsid w:val="002E25C2"/>
  </w:style>
  <w:style w:type="character" w:customStyle="1" w:styleId="WW8Num34z2">
    <w:name w:val="WW8Num34z2"/>
    <w:rsid w:val="002E25C2"/>
  </w:style>
  <w:style w:type="character" w:customStyle="1" w:styleId="WW8Num34z3">
    <w:name w:val="WW8Num34z3"/>
    <w:rsid w:val="002E25C2"/>
  </w:style>
  <w:style w:type="character" w:customStyle="1" w:styleId="WW8Num34z4">
    <w:name w:val="WW8Num34z4"/>
    <w:rsid w:val="002E25C2"/>
  </w:style>
  <w:style w:type="character" w:customStyle="1" w:styleId="WW8Num34z5">
    <w:name w:val="WW8Num34z5"/>
    <w:rsid w:val="002E25C2"/>
  </w:style>
  <w:style w:type="character" w:customStyle="1" w:styleId="WW8Num34z6">
    <w:name w:val="WW8Num34z6"/>
    <w:rsid w:val="002E25C2"/>
  </w:style>
  <w:style w:type="character" w:customStyle="1" w:styleId="WW8Num34z7">
    <w:name w:val="WW8Num34z7"/>
    <w:rsid w:val="002E25C2"/>
  </w:style>
  <w:style w:type="character" w:customStyle="1" w:styleId="WW8Num34z8">
    <w:name w:val="WW8Num34z8"/>
    <w:rsid w:val="002E25C2"/>
  </w:style>
  <w:style w:type="character" w:customStyle="1" w:styleId="WW8Num35z1">
    <w:name w:val="WW8Num35z1"/>
    <w:rsid w:val="002E25C2"/>
  </w:style>
  <w:style w:type="character" w:customStyle="1" w:styleId="WW8Num35z2">
    <w:name w:val="WW8Num35z2"/>
    <w:rsid w:val="002E25C2"/>
  </w:style>
  <w:style w:type="character" w:customStyle="1" w:styleId="WW8Num35z3">
    <w:name w:val="WW8Num35z3"/>
    <w:rsid w:val="002E25C2"/>
  </w:style>
  <w:style w:type="character" w:customStyle="1" w:styleId="WW8Num35z4">
    <w:name w:val="WW8Num35z4"/>
    <w:rsid w:val="002E25C2"/>
  </w:style>
  <w:style w:type="character" w:customStyle="1" w:styleId="WW8Num35z5">
    <w:name w:val="WW8Num35z5"/>
    <w:rsid w:val="002E25C2"/>
  </w:style>
  <w:style w:type="character" w:customStyle="1" w:styleId="WW8Num35z6">
    <w:name w:val="WW8Num35z6"/>
    <w:rsid w:val="002E25C2"/>
  </w:style>
  <w:style w:type="character" w:customStyle="1" w:styleId="WW8Num35z7">
    <w:name w:val="WW8Num35z7"/>
    <w:rsid w:val="002E25C2"/>
  </w:style>
  <w:style w:type="character" w:customStyle="1" w:styleId="WW8Num35z8">
    <w:name w:val="WW8Num35z8"/>
    <w:rsid w:val="002E25C2"/>
  </w:style>
  <w:style w:type="character" w:customStyle="1" w:styleId="WW8Num36z1">
    <w:name w:val="WW8Num36z1"/>
    <w:rsid w:val="002E25C2"/>
  </w:style>
  <w:style w:type="character" w:customStyle="1" w:styleId="WW8Num36z2">
    <w:name w:val="WW8Num36z2"/>
    <w:rsid w:val="002E25C2"/>
  </w:style>
  <w:style w:type="character" w:customStyle="1" w:styleId="WW8Num36z3">
    <w:name w:val="WW8Num36z3"/>
    <w:rsid w:val="002E25C2"/>
  </w:style>
  <w:style w:type="character" w:customStyle="1" w:styleId="WW8Num36z4">
    <w:name w:val="WW8Num36z4"/>
    <w:rsid w:val="002E25C2"/>
  </w:style>
  <w:style w:type="character" w:customStyle="1" w:styleId="WW8Num36z5">
    <w:name w:val="WW8Num36z5"/>
    <w:rsid w:val="002E25C2"/>
  </w:style>
  <w:style w:type="character" w:customStyle="1" w:styleId="WW8Num36z6">
    <w:name w:val="WW8Num36z6"/>
    <w:rsid w:val="002E25C2"/>
  </w:style>
  <w:style w:type="character" w:customStyle="1" w:styleId="WW8Num36z7">
    <w:name w:val="WW8Num36z7"/>
    <w:rsid w:val="002E25C2"/>
  </w:style>
  <w:style w:type="character" w:customStyle="1" w:styleId="WW8Num36z8">
    <w:name w:val="WW8Num36z8"/>
    <w:rsid w:val="002E25C2"/>
  </w:style>
  <w:style w:type="character" w:customStyle="1" w:styleId="WW8Num37z2">
    <w:name w:val="WW8Num37z2"/>
    <w:rsid w:val="002E25C2"/>
  </w:style>
  <w:style w:type="character" w:customStyle="1" w:styleId="WW8Num37z3">
    <w:name w:val="WW8Num37z3"/>
    <w:rsid w:val="002E25C2"/>
  </w:style>
  <w:style w:type="character" w:customStyle="1" w:styleId="WW8Num37z4">
    <w:name w:val="WW8Num37z4"/>
    <w:rsid w:val="002E25C2"/>
  </w:style>
  <w:style w:type="character" w:customStyle="1" w:styleId="WW8Num37z5">
    <w:name w:val="WW8Num37z5"/>
    <w:rsid w:val="002E25C2"/>
  </w:style>
  <w:style w:type="character" w:customStyle="1" w:styleId="WW8Num37z6">
    <w:name w:val="WW8Num37z6"/>
    <w:rsid w:val="002E25C2"/>
  </w:style>
  <w:style w:type="character" w:customStyle="1" w:styleId="WW8Num37z7">
    <w:name w:val="WW8Num37z7"/>
    <w:rsid w:val="002E25C2"/>
  </w:style>
  <w:style w:type="character" w:customStyle="1" w:styleId="WW8Num37z8">
    <w:name w:val="WW8Num37z8"/>
    <w:rsid w:val="002E25C2"/>
  </w:style>
  <w:style w:type="character" w:customStyle="1" w:styleId="WW8Num38z1">
    <w:name w:val="WW8Num38z1"/>
    <w:rsid w:val="002E25C2"/>
    <w:rPr>
      <w:rFonts w:ascii="Arial" w:hAnsi="Arial" w:cs="Arial" w:hint="default"/>
      <w:b w:val="0"/>
      <w:sz w:val="22"/>
      <w:szCs w:val="22"/>
      <w:lang w:val="ro-RO"/>
    </w:rPr>
  </w:style>
  <w:style w:type="character" w:customStyle="1" w:styleId="WW8Num38z2">
    <w:name w:val="WW8Num38z2"/>
    <w:rsid w:val="002E25C2"/>
  </w:style>
  <w:style w:type="character" w:customStyle="1" w:styleId="WW8Num38z3">
    <w:name w:val="WW8Num38z3"/>
    <w:rsid w:val="002E25C2"/>
  </w:style>
  <w:style w:type="character" w:customStyle="1" w:styleId="WW8Num38z4">
    <w:name w:val="WW8Num38z4"/>
    <w:rsid w:val="002E25C2"/>
  </w:style>
  <w:style w:type="character" w:customStyle="1" w:styleId="WW8Num38z5">
    <w:name w:val="WW8Num38z5"/>
    <w:rsid w:val="002E25C2"/>
  </w:style>
  <w:style w:type="character" w:customStyle="1" w:styleId="WW8Num38z6">
    <w:name w:val="WW8Num38z6"/>
    <w:rsid w:val="002E25C2"/>
  </w:style>
  <w:style w:type="character" w:customStyle="1" w:styleId="WW8Num38z7">
    <w:name w:val="WW8Num38z7"/>
    <w:rsid w:val="002E25C2"/>
  </w:style>
  <w:style w:type="character" w:customStyle="1" w:styleId="WW8Num38z8">
    <w:name w:val="WW8Num38z8"/>
    <w:rsid w:val="002E25C2"/>
  </w:style>
  <w:style w:type="character" w:customStyle="1" w:styleId="WW8Num39z1">
    <w:name w:val="WW8Num39z1"/>
    <w:rsid w:val="002E25C2"/>
  </w:style>
  <w:style w:type="character" w:customStyle="1" w:styleId="WW8Num39z2">
    <w:name w:val="WW8Num39z2"/>
    <w:rsid w:val="002E25C2"/>
  </w:style>
  <w:style w:type="character" w:customStyle="1" w:styleId="WW8Num39z3">
    <w:name w:val="WW8Num39z3"/>
    <w:rsid w:val="002E25C2"/>
  </w:style>
  <w:style w:type="character" w:customStyle="1" w:styleId="WW8Num39z4">
    <w:name w:val="WW8Num39z4"/>
    <w:rsid w:val="002E25C2"/>
  </w:style>
  <w:style w:type="character" w:customStyle="1" w:styleId="WW8Num39z5">
    <w:name w:val="WW8Num39z5"/>
    <w:rsid w:val="002E25C2"/>
  </w:style>
  <w:style w:type="character" w:customStyle="1" w:styleId="WW8Num39z6">
    <w:name w:val="WW8Num39z6"/>
    <w:rsid w:val="002E25C2"/>
  </w:style>
  <w:style w:type="character" w:customStyle="1" w:styleId="WW8Num39z7">
    <w:name w:val="WW8Num39z7"/>
    <w:rsid w:val="002E25C2"/>
  </w:style>
  <w:style w:type="character" w:customStyle="1" w:styleId="WW8Num39z8">
    <w:name w:val="WW8Num39z8"/>
    <w:rsid w:val="002E25C2"/>
  </w:style>
  <w:style w:type="character" w:customStyle="1" w:styleId="WW8Num40z1">
    <w:name w:val="WW8Num40z1"/>
    <w:rsid w:val="002E25C2"/>
  </w:style>
  <w:style w:type="character" w:customStyle="1" w:styleId="WW8Num40z2">
    <w:name w:val="WW8Num40z2"/>
    <w:rsid w:val="002E25C2"/>
  </w:style>
  <w:style w:type="character" w:customStyle="1" w:styleId="WW8Num40z3">
    <w:name w:val="WW8Num40z3"/>
    <w:rsid w:val="002E25C2"/>
  </w:style>
  <w:style w:type="character" w:customStyle="1" w:styleId="WW8Num40z4">
    <w:name w:val="WW8Num40z4"/>
    <w:rsid w:val="002E25C2"/>
  </w:style>
  <w:style w:type="character" w:customStyle="1" w:styleId="WW8Num40z5">
    <w:name w:val="WW8Num40z5"/>
    <w:rsid w:val="002E25C2"/>
  </w:style>
  <w:style w:type="character" w:customStyle="1" w:styleId="WW8Num40z6">
    <w:name w:val="WW8Num40z6"/>
    <w:rsid w:val="002E25C2"/>
  </w:style>
  <w:style w:type="character" w:customStyle="1" w:styleId="WW8Num40z7">
    <w:name w:val="WW8Num40z7"/>
    <w:rsid w:val="002E25C2"/>
  </w:style>
  <w:style w:type="character" w:customStyle="1" w:styleId="WW8Num40z8">
    <w:name w:val="WW8Num40z8"/>
    <w:rsid w:val="002E25C2"/>
  </w:style>
  <w:style w:type="character" w:customStyle="1" w:styleId="WW8Num41z1">
    <w:name w:val="WW8Num41z1"/>
    <w:rsid w:val="002E25C2"/>
  </w:style>
  <w:style w:type="character" w:customStyle="1" w:styleId="WW8Num41z2">
    <w:name w:val="WW8Num41z2"/>
    <w:rsid w:val="002E25C2"/>
  </w:style>
  <w:style w:type="character" w:customStyle="1" w:styleId="WW8Num41z3">
    <w:name w:val="WW8Num41z3"/>
    <w:rsid w:val="002E25C2"/>
  </w:style>
  <w:style w:type="character" w:customStyle="1" w:styleId="WW8Num41z4">
    <w:name w:val="WW8Num41z4"/>
    <w:rsid w:val="002E25C2"/>
  </w:style>
  <w:style w:type="character" w:customStyle="1" w:styleId="WW8Num41z5">
    <w:name w:val="WW8Num41z5"/>
    <w:rsid w:val="002E25C2"/>
  </w:style>
  <w:style w:type="character" w:customStyle="1" w:styleId="WW8Num41z6">
    <w:name w:val="WW8Num41z6"/>
    <w:rsid w:val="002E25C2"/>
  </w:style>
  <w:style w:type="character" w:customStyle="1" w:styleId="WW8Num41z7">
    <w:name w:val="WW8Num41z7"/>
    <w:rsid w:val="002E25C2"/>
  </w:style>
  <w:style w:type="character" w:customStyle="1" w:styleId="WW8Num41z8">
    <w:name w:val="WW8Num41z8"/>
    <w:rsid w:val="002E25C2"/>
  </w:style>
  <w:style w:type="character" w:customStyle="1" w:styleId="WW8Num42z1">
    <w:name w:val="WW8Num42z1"/>
    <w:rsid w:val="002E25C2"/>
  </w:style>
  <w:style w:type="character" w:customStyle="1" w:styleId="WW8Num42z2">
    <w:name w:val="WW8Num42z2"/>
    <w:rsid w:val="002E25C2"/>
  </w:style>
  <w:style w:type="character" w:customStyle="1" w:styleId="WW8Num42z3">
    <w:name w:val="WW8Num42z3"/>
    <w:rsid w:val="002E25C2"/>
  </w:style>
  <w:style w:type="character" w:customStyle="1" w:styleId="WW8Num42z4">
    <w:name w:val="WW8Num42z4"/>
    <w:rsid w:val="002E25C2"/>
  </w:style>
  <w:style w:type="character" w:customStyle="1" w:styleId="WW8Num42z5">
    <w:name w:val="WW8Num42z5"/>
    <w:rsid w:val="002E25C2"/>
  </w:style>
  <w:style w:type="character" w:customStyle="1" w:styleId="WW8Num42z6">
    <w:name w:val="WW8Num42z6"/>
    <w:rsid w:val="002E25C2"/>
  </w:style>
  <w:style w:type="character" w:customStyle="1" w:styleId="WW8Num42z7">
    <w:name w:val="WW8Num42z7"/>
    <w:rsid w:val="002E25C2"/>
  </w:style>
  <w:style w:type="character" w:customStyle="1" w:styleId="WW8Num42z8">
    <w:name w:val="WW8Num42z8"/>
    <w:rsid w:val="002E25C2"/>
  </w:style>
  <w:style w:type="character" w:customStyle="1" w:styleId="WW8Num43z1">
    <w:name w:val="WW8Num43z1"/>
    <w:rsid w:val="002E25C2"/>
  </w:style>
  <w:style w:type="character" w:customStyle="1" w:styleId="WW8Num43z2">
    <w:name w:val="WW8Num43z2"/>
    <w:rsid w:val="002E25C2"/>
  </w:style>
  <w:style w:type="character" w:customStyle="1" w:styleId="WW8Num43z3">
    <w:name w:val="WW8Num43z3"/>
    <w:rsid w:val="002E25C2"/>
  </w:style>
  <w:style w:type="character" w:customStyle="1" w:styleId="WW8Num43z4">
    <w:name w:val="WW8Num43z4"/>
    <w:rsid w:val="002E25C2"/>
  </w:style>
  <w:style w:type="character" w:customStyle="1" w:styleId="WW8Num43z5">
    <w:name w:val="WW8Num43z5"/>
    <w:rsid w:val="002E25C2"/>
  </w:style>
  <w:style w:type="character" w:customStyle="1" w:styleId="WW8Num43z6">
    <w:name w:val="WW8Num43z6"/>
    <w:rsid w:val="002E25C2"/>
  </w:style>
  <w:style w:type="character" w:customStyle="1" w:styleId="WW8Num43z7">
    <w:name w:val="WW8Num43z7"/>
    <w:rsid w:val="002E25C2"/>
  </w:style>
  <w:style w:type="character" w:customStyle="1" w:styleId="WW8Num43z8">
    <w:name w:val="WW8Num43z8"/>
    <w:rsid w:val="002E25C2"/>
  </w:style>
  <w:style w:type="character" w:customStyle="1" w:styleId="WW8Num45z1">
    <w:name w:val="WW8Num45z1"/>
    <w:rsid w:val="002E25C2"/>
  </w:style>
  <w:style w:type="character" w:customStyle="1" w:styleId="WW8Num45z2">
    <w:name w:val="WW8Num45z2"/>
    <w:rsid w:val="002E25C2"/>
  </w:style>
  <w:style w:type="character" w:customStyle="1" w:styleId="WW8Num45z3">
    <w:name w:val="WW8Num45z3"/>
    <w:rsid w:val="002E25C2"/>
  </w:style>
  <w:style w:type="character" w:customStyle="1" w:styleId="WW8Num45z4">
    <w:name w:val="WW8Num45z4"/>
    <w:rsid w:val="002E25C2"/>
  </w:style>
  <w:style w:type="character" w:customStyle="1" w:styleId="WW8Num45z5">
    <w:name w:val="WW8Num45z5"/>
    <w:rsid w:val="002E25C2"/>
  </w:style>
  <w:style w:type="character" w:customStyle="1" w:styleId="WW8Num45z6">
    <w:name w:val="WW8Num45z6"/>
    <w:rsid w:val="002E25C2"/>
  </w:style>
  <w:style w:type="character" w:customStyle="1" w:styleId="WW8Num45z7">
    <w:name w:val="WW8Num45z7"/>
    <w:rsid w:val="002E25C2"/>
  </w:style>
  <w:style w:type="character" w:customStyle="1" w:styleId="WW8Num45z8">
    <w:name w:val="WW8Num45z8"/>
    <w:rsid w:val="002E25C2"/>
  </w:style>
  <w:style w:type="character" w:customStyle="1" w:styleId="WW8Num46z1">
    <w:name w:val="WW8Num46z1"/>
    <w:rsid w:val="002E25C2"/>
  </w:style>
  <w:style w:type="character" w:customStyle="1" w:styleId="WW8Num46z2">
    <w:name w:val="WW8Num46z2"/>
    <w:rsid w:val="002E25C2"/>
  </w:style>
  <w:style w:type="character" w:customStyle="1" w:styleId="WW8Num46z3">
    <w:name w:val="WW8Num46z3"/>
    <w:rsid w:val="002E25C2"/>
  </w:style>
  <w:style w:type="character" w:customStyle="1" w:styleId="WW8Num46z4">
    <w:name w:val="WW8Num46z4"/>
    <w:rsid w:val="002E25C2"/>
  </w:style>
  <w:style w:type="character" w:customStyle="1" w:styleId="WW8Num46z5">
    <w:name w:val="WW8Num46z5"/>
    <w:rsid w:val="002E25C2"/>
  </w:style>
  <w:style w:type="character" w:customStyle="1" w:styleId="WW8Num46z6">
    <w:name w:val="WW8Num46z6"/>
    <w:rsid w:val="002E25C2"/>
  </w:style>
  <w:style w:type="character" w:customStyle="1" w:styleId="WW8Num46z7">
    <w:name w:val="WW8Num46z7"/>
    <w:rsid w:val="002E25C2"/>
  </w:style>
  <w:style w:type="character" w:customStyle="1" w:styleId="WW8Num46z8">
    <w:name w:val="WW8Num46z8"/>
    <w:rsid w:val="002E25C2"/>
  </w:style>
  <w:style w:type="character" w:customStyle="1" w:styleId="WW8Num47z1">
    <w:name w:val="WW8Num47z1"/>
    <w:rsid w:val="002E25C2"/>
  </w:style>
  <w:style w:type="character" w:customStyle="1" w:styleId="WW8Num47z2">
    <w:name w:val="WW8Num47z2"/>
    <w:rsid w:val="002E25C2"/>
  </w:style>
  <w:style w:type="character" w:customStyle="1" w:styleId="WW8Num47z3">
    <w:name w:val="WW8Num47z3"/>
    <w:rsid w:val="002E25C2"/>
  </w:style>
  <w:style w:type="character" w:customStyle="1" w:styleId="WW8Num47z4">
    <w:name w:val="WW8Num47z4"/>
    <w:rsid w:val="002E25C2"/>
  </w:style>
  <w:style w:type="character" w:customStyle="1" w:styleId="WW8Num47z5">
    <w:name w:val="WW8Num47z5"/>
    <w:rsid w:val="002E25C2"/>
  </w:style>
  <w:style w:type="character" w:customStyle="1" w:styleId="WW8Num47z6">
    <w:name w:val="WW8Num47z6"/>
    <w:rsid w:val="002E25C2"/>
  </w:style>
  <w:style w:type="character" w:customStyle="1" w:styleId="WW8Num47z7">
    <w:name w:val="WW8Num47z7"/>
    <w:rsid w:val="002E25C2"/>
  </w:style>
  <w:style w:type="character" w:customStyle="1" w:styleId="WW8Num47z8">
    <w:name w:val="WW8Num47z8"/>
    <w:rsid w:val="002E25C2"/>
  </w:style>
  <w:style w:type="character" w:customStyle="1" w:styleId="WW8Num48z1">
    <w:name w:val="WW8Num48z1"/>
    <w:rsid w:val="002E25C2"/>
  </w:style>
  <w:style w:type="character" w:customStyle="1" w:styleId="WW8Num48z2">
    <w:name w:val="WW8Num48z2"/>
    <w:rsid w:val="002E25C2"/>
  </w:style>
  <w:style w:type="character" w:customStyle="1" w:styleId="WW8Num48z3">
    <w:name w:val="WW8Num48z3"/>
    <w:rsid w:val="002E25C2"/>
  </w:style>
  <w:style w:type="character" w:customStyle="1" w:styleId="WW8Num48z4">
    <w:name w:val="WW8Num48z4"/>
    <w:rsid w:val="002E25C2"/>
  </w:style>
  <w:style w:type="character" w:customStyle="1" w:styleId="WW8Num48z5">
    <w:name w:val="WW8Num48z5"/>
    <w:rsid w:val="002E25C2"/>
  </w:style>
  <w:style w:type="character" w:customStyle="1" w:styleId="WW8Num48z6">
    <w:name w:val="WW8Num48z6"/>
    <w:rsid w:val="002E25C2"/>
  </w:style>
  <w:style w:type="character" w:customStyle="1" w:styleId="WW8Num48z7">
    <w:name w:val="WW8Num48z7"/>
    <w:rsid w:val="002E25C2"/>
  </w:style>
  <w:style w:type="character" w:customStyle="1" w:styleId="WW8Num48z8">
    <w:name w:val="WW8Num48z8"/>
    <w:rsid w:val="002E25C2"/>
  </w:style>
  <w:style w:type="character" w:customStyle="1" w:styleId="WW8Num49z1">
    <w:name w:val="WW8Num49z1"/>
    <w:rsid w:val="002E25C2"/>
  </w:style>
  <w:style w:type="character" w:customStyle="1" w:styleId="WW8Num49z2">
    <w:name w:val="WW8Num49z2"/>
    <w:rsid w:val="002E25C2"/>
  </w:style>
  <w:style w:type="character" w:customStyle="1" w:styleId="WW8Num49z3">
    <w:name w:val="WW8Num49z3"/>
    <w:rsid w:val="002E25C2"/>
  </w:style>
  <w:style w:type="character" w:customStyle="1" w:styleId="WW8Num49z4">
    <w:name w:val="WW8Num49z4"/>
    <w:rsid w:val="002E25C2"/>
  </w:style>
  <w:style w:type="character" w:customStyle="1" w:styleId="WW8Num49z5">
    <w:name w:val="WW8Num49z5"/>
    <w:rsid w:val="002E25C2"/>
  </w:style>
  <w:style w:type="character" w:customStyle="1" w:styleId="WW8Num49z6">
    <w:name w:val="WW8Num49z6"/>
    <w:rsid w:val="002E25C2"/>
  </w:style>
  <w:style w:type="character" w:customStyle="1" w:styleId="WW8Num49z7">
    <w:name w:val="WW8Num49z7"/>
    <w:rsid w:val="002E25C2"/>
  </w:style>
  <w:style w:type="character" w:customStyle="1" w:styleId="WW8Num49z8">
    <w:name w:val="WW8Num49z8"/>
    <w:rsid w:val="002E25C2"/>
  </w:style>
  <w:style w:type="character" w:customStyle="1" w:styleId="WW8Num50z1">
    <w:name w:val="WW8Num50z1"/>
    <w:rsid w:val="002E25C2"/>
  </w:style>
  <w:style w:type="character" w:customStyle="1" w:styleId="WW8Num50z2">
    <w:name w:val="WW8Num50z2"/>
    <w:rsid w:val="002E25C2"/>
  </w:style>
  <w:style w:type="character" w:customStyle="1" w:styleId="WW8Num50z3">
    <w:name w:val="WW8Num50z3"/>
    <w:rsid w:val="002E25C2"/>
  </w:style>
  <w:style w:type="character" w:customStyle="1" w:styleId="WW8Num50z4">
    <w:name w:val="WW8Num50z4"/>
    <w:rsid w:val="002E25C2"/>
  </w:style>
  <w:style w:type="character" w:customStyle="1" w:styleId="WW8Num50z5">
    <w:name w:val="WW8Num50z5"/>
    <w:rsid w:val="002E25C2"/>
  </w:style>
  <w:style w:type="character" w:customStyle="1" w:styleId="WW8Num50z6">
    <w:name w:val="WW8Num50z6"/>
    <w:rsid w:val="002E25C2"/>
  </w:style>
  <w:style w:type="character" w:customStyle="1" w:styleId="WW8Num50z7">
    <w:name w:val="WW8Num50z7"/>
    <w:rsid w:val="002E25C2"/>
  </w:style>
  <w:style w:type="character" w:customStyle="1" w:styleId="WW8Num50z8">
    <w:name w:val="WW8Num50z8"/>
    <w:rsid w:val="002E25C2"/>
  </w:style>
  <w:style w:type="character" w:customStyle="1" w:styleId="WW8Num51z1">
    <w:name w:val="WW8Num51z1"/>
    <w:rsid w:val="002E25C2"/>
  </w:style>
  <w:style w:type="character" w:customStyle="1" w:styleId="WW8Num51z2">
    <w:name w:val="WW8Num51z2"/>
    <w:rsid w:val="002E25C2"/>
  </w:style>
  <w:style w:type="character" w:customStyle="1" w:styleId="WW8Num51z3">
    <w:name w:val="WW8Num51z3"/>
    <w:rsid w:val="002E25C2"/>
  </w:style>
  <w:style w:type="character" w:customStyle="1" w:styleId="WW8Num51z4">
    <w:name w:val="WW8Num51z4"/>
    <w:rsid w:val="002E25C2"/>
  </w:style>
  <w:style w:type="character" w:customStyle="1" w:styleId="WW8Num51z5">
    <w:name w:val="WW8Num51z5"/>
    <w:rsid w:val="002E25C2"/>
  </w:style>
  <w:style w:type="character" w:customStyle="1" w:styleId="WW8Num51z6">
    <w:name w:val="WW8Num51z6"/>
    <w:rsid w:val="002E25C2"/>
  </w:style>
  <w:style w:type="character" w:customStyle="1" w:styleId="WW8Num51z7">
    <w:name w:val="WW8Num51z7"/>
    <w:rsid w:val="002E25C2"/>
  </w:style>
  <w:style w:type="character" w:customStyle="1" w:styleId="WW8Num51z8">
    <w:name w:val="WW8Num51z8"/>
    <w:rsid w:val="002E25C2"/>
  </w:style>
  <w:style w:type="character" w:customStyle="1" w:styleId="WW8Num52z2">
    <w:name w:val="WW8Num52z2"/>
    <w:rsid w:val="002E25C2"/>
  </w:style>
  <w:style w:type="character" w:customStyle="1" w:styleId="WW8Num52z3">
    <w:name w:val="WW8Num52z3"/>
    <w:rsid w:val="002E25C2"/>
  </w:style>
  <w:style w:type="character" w:customStyle="1" w:styleId="WW8Num52z4">
    <w:name w:val="WW8Num52z4"/>
    <w:rsid w:val="002E25C2"/>
  </w:style>
  <w:style w:type="character" w:customStyle="1" w:styleId="WW8Num52z5">
    <w:name w:val="WW8Num52z5"/>
    <w:rsid w:val="002E25C2"/>
  </w:style>
  <w:style w:type="character" w:customStyle="1" w:styleId="WW8Num52z6">
    <w:name w:val="WW8Num52z6"/>
    <w:rsid w:val="002E25C2"/>
  </w:style>
  <w:style w:type="character" w:customStyle="1" w:styleId="WW8Num52z7">
    <w:name w:val="WW8Num52z7"/>
    <w:rsid w:val="002E25C2"/>
  </w:style>
  <w:style w:type="character" w:customStyle="1" w:styleId="WW8Num52z8">
    <w:name w:val="WW8Num52z8"/>
    <w:rsid w:val="002E25C2"/>
  </w:style>
  <w:style w:type="character" w:customStyle="1" w:styleId="WW8Num53z1">
    <w:name w:val="WW8Num53z1"/>
    <w:rsid w:val="002E25C2"/>
  </w:style>
  <w:style w:type="character" w:customStyle="1" w:styleId="WW8Num53z2">
    <w:name w:val="WW8Num53z2"/>
    <w:rsid w:val="002E25C2"/>
  </w:style>
  <w:style w:type="character" w:customStyle="1" w:styleId="WW8Num53z3">
    <w:name w:val="WW8Num53z3"/>
    <w:rsid w:val="002E25C2"/>
  </w:style>
  <w:style w:type="character" w:customStyle="1" w:styleId="WW8Num53z4">
    <w:name w:val="WW8Num53z4"/>
    <w:rsid w:val="002E25C2"/>
  </w:style>
  <w:style w:type="character" w:customStyle="1" w:styleId="WW8Num53z5">
    <w:name w:val="WW8Num53z5"/>
    <w:rsid w:val="002E25C2"/>
  </w:style>
  <w:style w:type="character" w:customStyle="1" w:styleId="WW8Num53z6">
    <w:name w:val="WW8Num53z6"/>
    <w:rsid w:val="002E25C2"/>
  </w:style>
  <w:style w:type="character" w:customStyle="1" w:styleId="WW8Num53z7">
    <w:name w:val="WW8Num53z7"/>
    <w:rsid w:val="002E25C2"/>
  </w:style>
  <w:style w:type="character" w:customStyle="1" w:styleId="WW8Num53z8">
    <w:name w:val="WW8Num53z8"/>
    <w:rsid w:val="002E25C2"/>
  </w:style>
  <w:style w:type="character" w:customStyle="1" w:styleId="WW8Num54z1">
    <w:name w:val="WW8Num54z1"/>
    <w:rsid w:val="002E25C2"/>
  </w:style>
  <w:style w:type="character" w:customStyle="1" w:styleId="WW8Num55z1">
    <w:name w:val="WW8Num55z1"/>
    <w:rsid w:val="002E25C2"/>
  </w:style>
  <w:style w:type="character" w:customStyle="1" w:styleId="WW8Num55z2">
    <w:name w:val="WW8Num55z2"/>
    <w:rsid w:val="002E25C2"/>
  </w:style>
  <w:style w:type="character" w:customStyle="1" w:styleId="WW8Num55z3">
    <w:name w:val="WW8Num55z3"/>
    <w:rsid w:val="002E25C2"/>
  </w:style>
  <w:style w:type="character" w:customStyle="1" w:styleId="WW8Num55z4">
    <w:name w:val="WW8Num55z4"/>
    <w:rsid w:val="002E25C2"/>
  </w:style>
  <w:style w:type="character" w:customStyle="1" w:styleId="WW8Num55z5">
    <w:name w:val="WW8Num55z5"/>
    <w:rsid w:val="002E25C2"/>
  </w:style>
  <w:style w:type="character" w:customStyle="1" w:styleId="WW8Num55z6">
    <w:name w:val="WW8Num55z6"/>
    <w:rsid w:val="002E25C2"/>
  </w:style>
  <w:style w:type="character" w:customStyle="1" w:styleId="WW8Num55z7">
    <w:name w:val="WW8Num55z7"/>
    <w:rsid w:val="002E25C2"/>
  </w:style>
  <w:style w:type="character" w:customStyle="1" w:styleId="WW8Num55z8">
    <w:name w:val="WW8Num55z8"/>
    <w:rsid w:val="002E25C2"/>
  </w:style>
  <w:style w:type="character" w:customStyle="1" w:styleId="WW8Num57z1">
    <w:name w:val="WW8Num57z1"/>
    <w:rsid w:val="002E25C2"/>
  </w:style>
  <w:style w:type="character" w:customStyle="1" w:styleId="WW8Num57z2">
    <w:name w:val="WW8Num57z2"/>
    <w:rsid w:val="002E25C2"/>
  </w:style>
  <w:style w:type="character" w:customStyle="1" w:styleId="WW8Num57z3">
    <w:name w:val="WW8Num57z3"/>
    <w:rsid w:val="002E25C2"/>
  </w:style>
  <w:style w:type="character" w:customStyle="1" w:styleId="WW8Num57z4">
    <w:name w:val="WW8Num57z4"/>
    <w:rsid w:val="002E25C2"/>
  </w:style>
  <w:style w:type="character" w:customStyle="1" w:styleId="WW8Num57z5">
    <w:name w:val="WW8Num57z5"/>
    <w:rsid w:val="002E25C2"/>
  </w:style>
  <w:style w:type="character" w:customStyle="1" w:styleId="WW8Num57z6">
    <w:name w:val="WW8Num57z6"/>
    <w:rsid w:val="002E25C2"/>
  </w:style>
  <w:style w:type="character" w:customStyle="1" w:styleId="WW8Num57z7">
    <w:name w:val="WW8Num57z7"/>
    <w:rsid w:val="002E25C2"/>
  </w:style>
  <w:style w:type="character" w:customStyle="1" w:styleId="WW8Num57z8">
    <w:name w:val="WW8Num57z8"/>
    <w:rsid w:val="002E25C2"/>
  </w:style>
  <w:style w:type="character" w:customStyle="1" w:styleId="WW8Num60z1">
    <w:name w:val="WW8Num60z1"/>
    <w:rsid w:val="002E25C2"/>
  </w:style>
  <w:style w:type="character" w:customStyle="1" w:styleId="WW8Num61z1">
    <w:name w:val="WW8Num61z1"/>
    <w:rsid w:val="002E25C2"/>
  </w:style>
  <w:style w:type="character" w:customStyle="1" w:styleId="WW8Num61z2">
    <w:name w:val="WW8Num61z2"/>
    <w:rsid w:val="002E25C2"/>
  </w:style>
  <w:style w:type="character" w:customStyle="1" w:styleId="WW8Num61z3">
    <w:name w:val="WW8Num61z3"/>
    <w:rsid w:val="002E25C2"/>
  </w:style>
  <w:style w:type="character" w:customStyle="1" w:styleId="WW8Num61z4">
    <w:name w:val="WW8Num61z4"/>
    <w:rsid w:val="002E25C2"/>
  </w:style>
  <w:style w:type="character" w:customStyle="1" w:styleId="WW8Num61z5">
    <w:name w:val="WW8Num61z5"/>
    <w:rsid w:val="002E25C2"/>
  </w:style>
  <w:style w:type="character" w:customStyle="1" w:styleId="WW8Num61z6">
    <w:name w:val="WW8Num61z6"/>
    <w:rsid w:val="002E25C2"/>
  </w:style>
  <w:style w:type="character" w:customStyle="1" w:styleId="WW8Num61z7">
    <w:name w:val="WW8Num61z7"/>
    <w:rsid w:val="002E25C2"/>
  </w:style>
  <w:style w:type="character" w:customStyle="1" w:styleId="WW8Num61z8">
    <w:name w:val="WW8Num61z8"/>
    <w:rsid w:val="002E25C2"/>
  </w:style>
  <w:style w:type="character" w:customStyle="1" w:styleId="WW8Num62z0">
    <w:name w:val="WW8Num62z0"/>
    <w:rsid w:val="002E25C2"/>
    <w:rPr>
      <w:rFonts w:ascii="Arial" w:hAnsi="Arial" w:cs="Arial"/>
      <w:b w:val="0"/>
      <w:sz w:val="22"/>
      <w:szCs w:val="22"/>
      <w:lang w:val="ro-RO"/>
    </w:rPr>
  </w:style>
  <w:style w:type="character" w:customStyle="1" w:styleId="WW8Num62z1">
    <w:name w:val="WW8Num62z1"/>
    <w:rsid w:val="002E25C2"/>
  </w:style>
  <w:style w:type="character" w:customStyle="1" w:styleId="WW8Num62z2">
    <w:name w:val="WW8Num62z2"/>
    <w:rsid w:val="002E25C2"/>
  </w:style>
  <w:style w:type="character" w:customStyle="1" w:styleId="WW8Num62z3">
    <w:name w:val="WW8Num62z3"/>
    <w:rsid w:val="002E25C2"/>
  </w:style>
  <w:style w:type="character" w:customStyle="1" w:styleId="WW8Num62z4">
    <w:name w:val="WW8Num62z4"/>
    <w:rsid w:val="002E25C2"/>
  </w:style>
  <w:style w:type="character" w:customStyle="1" w:styleId="WW8Num62z5">
    <w:name w:val="WW8Num62z5"/>
    <w:rsid w:val="002E25C2"/>
  </w:style>
  <w:style w:type="character" w:customStyle="1" w:styleId="WW8Num62z6">
    <w:name w:val="WW8Num62z6"/>
    <w:rsid w:val="002E25C2"/>
  </w:style>
  <w:style w:type="character" w:customStyle="1" w:styleId="WW8Num62z7">
    <w:name w:val="WW8Num62z7"/>
    <w:rsid w:val="002E25C2"/>
  </w:style>
  <w:style w:type="character" w:customStyle="1" w:styleId="WW8Num62z8">
    <w:name w:val="WW8Num62z8"/>
    <w:rsid w:val="002E25C2"/>
  </w:style>
  <w:style w:type="character" w:customStyle="1" w:styleId="WW8Num63z0">
    <w:name w:val="WW8Num63z0"/>
    <w:rsid w:val="002E25C2"/>
    <w:rPr>
      <w:rFonts w:ascii="Arial" w:hAnsi="Arial" w:cs="Arial" w:hint="default"/>
      <w:sz w:val="22"/>
      <w:szCs w:val="22"/>
      <w:lang w:val="ro-RO"/>
    </w:rPr>
  </w:style>
  <w:style w:type="character" w:customStyle="1" w:styleId="WW8Num63z1">
    <w:name w:val="WW8Num63z1"/>
    <w:rsid w:val="002E25C2"/>
  </w:style>
  <w:style w:type="character" w:customStyle="1" w:styleId="WW8Num63z2">
    <w:name w:val="WW8Num63z2"/>
    <w:rsid w:val="002E25C2"/>
  </w:style>
  <w:style w:type="character" w:customStyle="1" w:styleId="WW8Num63z3">
    <w:name w:val="WW8Num63z3"/>
    <w:rsid w:val="002E25C2"/>
  </w:style>
  <w:style w:type="character" w:customStyle="1" w:styleId="WW8Num63z4">
    <w:name w:val="WW8Num63z4"/>
    <w:rsid w:val="002E25C2"/>
  </w:style>
  <w:style w:type="character" w:customStyle="1" w:styleId="WW8Num63z5">
    <w:name w:val="WW8Num63z5"/>
    <w:rsid w:val="002E25C2"/>
  </w:style>
  <w:style w:type="character" w:customStyle="1" w:styleId="WW8Num63z6">
    <w:name w:val="WW8Num63z6"/>
    <w:rsid w:val="002E25C2"/>
  </w:style>
  <w:style w:type="character" w:customStyle="1" w:styleId="WW8Num63z7">
    <w:name w:val="WW8Num63z7"/>
    <w:rsid w:val="002E25C2"/>
  </w:style>
  <w:style w:type="character" w:customStyle="1" w:styleId="WW8Num63z8">
    <w:name w:val="WW8Num63z8"/>
    <w:rsid w:val="002E25C2"/>
  </w:style>
  <w:style w:type="character" w:customStyle="1" w:styleId="WW8Num64z0">
    <w:name w:val="WW8Num64z0"/>
    <w:rsid w:val="002E25C2"/>
    <w:rPr>
      <w:rFonts w:ascii="Arial" w:eastAsia="Calibri" w:hAnsi="Arial" w:cs="Arial"/>
      <w:sz w:val="22"/>
      <w:szCs w:val="22"/>
      <w:lang w:val="ro-RO"/>
    </w:rPr>
  </w:style>
  <w:style w:type="character" w:customStyle="1" w:styleId="WW8Num64z1">
    <w:name w:val="WW8Num64z1"/>
    <w:rsid w:val="002E25C2"/>
  </w:style>
  <w:style w:type="character" w:customStyle="1" w:styleId="WW8Num64z2">
    <w:name w:val="WW8Num64z2"/>
    <w:rsid w:val="002E25C2"/>
  </w:style>
  <w:style w:type="character" w:customStyle="1" w:styleId="WW8Num64z3">
    <w:name w:val="WW8Num64z3"/>
    <w:rsid w:val="002E25C2"/>
  </w:style>
  <w:style w:type="character" w:customStyle="1" w:styleId="WW8Num64z4">
    <w:name w:val="WW8Num64z4"/>
    <w:rsid w:val="002E25C2"/>
  </w:style>
  <w:style w:type="character" w:customStyle="1" w:styleId="WW8Num64z5">
    <w:name w:val="WW8Num64z5"/>
    <w:rsid w:val="002E25C2"/>
  </w:style>
  <w:style w:type="character" w:customStyle="1" w:styleId="WW8Num64z6">
    <w:name w:val="WW8Num64z6"/>
    <w:rsid w:val="002E25C2"/>
  </w:style>
  <w:style w:type="character" w:customStyle="1" w:styleId="WW8Num64z7">
    <w:name w:val="WW8Num64z7"/>
    <w:rsid w:val="002E25C2"/>
  </w:style>
  <w:style w:type="character" w:customStyle="1" w:styleId="WW8Num64z8">
    <w:name w:val="WW8Num64z8"/>
    <w:rsid w:val="002E25C2"/>
  </w:style>
  <w:style w:type="character" w:customStyle="1" w:styleId="WW8Num65z0">
    <w:name w:val="WW8Num65z0"/>
    <w:rsid w:val="002E25C2"/>
    <w:rPr>
      <w:rFonts w:ascii="Arial" w:hAnsi="Arial" w:cs="Arial" w:hint="default"/>
      <w:sz w:val="22"/>
      <w:szCs w:val="22"/>
      <w:lang w:val="ro-RO"/>
    </w:rPr>
  </w:style>
  <w:style w:type="character" w:customStyle="1" w:styleId="WW8Num65z1">
    <w:name w:val="WW8Num65z1"/>
    <w:rsid w:val="002E25C2"/>
  </w:style>
  <w:style w:type="character" w:customStyle="1" w:styleId="WW8Num65z2">
    <w:name w:val="WW8Num65z2"/>
    <w:rsid w:val="002E25C2"/>
  </w:style>
  <w:style w:type="character" w:customStyle="1" w:styleId="WW8Num65z3">
    <w:name w:val="WW8Num65z3"/>
    <w:rsid w:val="002E25C2"/>
  </w:style>
  <w:style w:type="character" w:customStyle="1" w:styleId="WW8Num65z4">
    <w:name w:val="WW8Num65z4"/>
    <w:rsid w:val="002E25C2"/>
  </w:style>
  <w:style w:type="character" w:customStyle="1" w:styleId="WW8Num65z5">
    <w:name w:val="WW8Num65z5"/>
    <w:rsid w:val="002E25C2"/>
  </w:style>
  <w:style w:type="character" w:customStyle="1" w:styleId="WW8Num65z6">
    <w:name w:val="WW8Num65z6"/>
    <w:rsid w:val="002E25C2"/>
  </w:style>
  <w:style w:type="character" w:customStyle="1" w:styleId="WW8Num65z7">
    <w:name w:val="WW8Num65z7"/>
    <w:rsid w:val="002E25C2"/>
  </w:style>
  <w:style w:type="character" w:customStyle="1" w:styleId="WW8Num65z8">
    <w:name w:val="WW8Num65z8"/>
    <w:rsid w:val="002E25C2"/>
  </w:style>
  <w:style w:type="character" w:customStyle="1" w:styleId="WW8Num66z0">
    <w:name w:val="WW8Num66z0"/>
    <w:rsid w:val="002E25C2"/>
    <w:rPr>
      <w:rFonts w:hint="default"/>
      <w:b/>
      <w:i w:val="0"/>
      <w:color w:val="auto"/>
      <w:sz w:val="20"/>
      <w:szCs w:val="20"/>
    </w:rPr>
  </w:style>
  <w:style w:type="character" w:customStyle="1" w:styleId="WW8Num66z1">
    <w:name w:val="WW8Num66z1"/>
    <w:rsid w:val="002E25C2"/>
    <w:rPr>
      <w:rFonts w:hint="default"/>
      <w:b w:val="0"/>
      <w:i w:val="0"/>
      <w:color w:val="auto"/>
      <w:sz w:val="20"/>
      <w:szCs w:val="20"/>
    </w:rPr>
  </w:style>
  <w:style w:type="character" w:customStyle="1" w:styleId="WW8Num66z3">
    <w:name w:val="WW8Num66z3"/>
    <w:rsid w:val="002E25C2"/>
    <w:rPr>
      <w:rFonts w:hint="default"/>
      <w:b w:val="0"/>
    </w:rPr>
  </w:style>
  <w:style w:type="character" w:customStyle="1" w:styleId="WW8Num66z4">
    <w:name w:val="WW8Num66z4"/>
    <w:rsid w:val="002E25C2"/>
    <w:rPr>
      <w:rFonts w:hint="default"/>
    </w:rPr>
  </w:style>
  <w:style w:type="character" w:customStyle="1" w:styleId="WW8Num67z0">
    <w:name w:val="WW8Num67z0"/>
    <w:rsid w:val="002E25C2"/>
    <w:rPr>
      <w:rFonts w:ascii="Arial" w:eastAsia="Calibri" w:hAnsi="Arial" w:cs="Arial" w:hint="default"/>
      <w:sz w:val="22"/>
      <w:szCs w:val="22"/>
      <w:lang w:val="ro-RO"/>
    </w:rPr>
  </w:style>
  <w:style w:type="character" w:customStyle="1" w:styleId="WW8Num67z1">
    <w:name w:val="WW8Num67z1"/>
    <w:rsid w:val="002E25C2"/>
  </w:style>
  <w:style w:type="character" w:customStyle="1" w:styleId="WW8Num67z2">
    <w:name w:val="WW8Num67z2"/>
    <w:rsid w:val="002E25C2"/>
  </w:style>
  <w:style w:type="character" w:customStyle="1" w:styleId="WW8Num67z3">
    <w:name w:val="WW8Num67z3"/>
    <w:rsid w:val="002E25C2"/>
  </w:style>
  <w:style w:type="character" w:customStyle="1" w:styleId="WW8Num67z4">
    <w:name w:val="WW8Num67z4"/>
    <w:rsid w:val="002E25C2"/>
  </w:style>
  <w:style w:type="character" w:customStyle="1" w:styleId="WW8Num67z5">
    <w:name w:val="WW8Num67z5"/>
    <w:rsid w:val="002E25C2"/>
  </w:style>
  <w:style w:type="character" w:customStyle="1" w:styleId="WW8Num67z6">
    <w:name w:val="WW8Num67z6"/>
    <w:rsid w:val="002E25C2"/>
  </w:style>
  <w:style w:type="character" w:customStyle="1" w:styleId="WW8Num67z7">
    <w:name w:val="WW8Num67z7"/>
    <w:rsid w:val="002E25C2"/>
  </w:style>
  <w:style w:type="character" w:customStyle="1" w:styleId="WW8Num67z8">
    <w:name w:val="WW8Num67z8"/>
    <w:rsid w:val="002E25C2"/>
  </w:style>
  <w:style w:type="character" w:customStyle="1" w:styleId="WW8Num68z0">
    <w:name w:val="WW8Num68z0"/>
    <w:rsid w:val="002E25C2"/>
    <w:rPr>
      <w:rFonts w:ascii="Arial" w:hAnsi="Arial" w:cs="Arial"/>
      <w:b w:val="0"/>
      <w:sz w:val="22"/>
      <w:szCs w:val="22"/>
      <w:lang w:val="ro-RO"/>
    </w:rPr>
  </w:style>
  <w:style w:type="character" w:customStyle="1" w:styleId="WW8Num68z1">
    <w:name w:val="WW8Num68z1"/>
    <w:rsid w:val="002E25C2"/>
    <w:rPr>
      <w:rFonts w:hint="default"/>
    </w:rPr>
  </w:style>
  <w:style w:type="character" w:customStyle="1" w:styleId="WW8Num68z2">
    <w:name w:val="WW8Num68z2"/>
    <w:rsid w:val="002E25C2"/>
  </w:style>
  <w:style w:type="character" w:customStyle="1" w:styleId="WW8Num68z3">
    <w:name w:val="WW8Num68z3"/>
    <w:rsid w:val="002E25C2"/>
  </w:style>
  <w:style w:type="character" w:customStyle="1" w:styleId="WW8Num68z4">
    <w:name w:val="WW8Num68z4"/>
    <w:rsid w:val="002E25C2"/>
  </w:style>
  <w:style w:type="character" w:customStyle="1" w:styleId="WW8Num68z5">
    <w:name w:val="WW8Num68z5"/>
    <w:rsid w:val="002E25C2"/>
  </w:style>
  <w:style w:type="character" w:customStyle="1" w:styleId="WW8Num68z6">
    <w:name w:val="WW8Num68z6"/>
    <w:rsid w:val="002E25C2"/>
  </w:style>
  <w:style w:type="character" w:customStyle="1" w:styleId="WW8Num68z7">
    <w:name w:val="WW8Num68z7"/>
    <w:rsid w:val="002E25C2"/>
  </w:style>
  <w:style w:type="character" w:customStyle="1" w:styleId="WW8Num68z8">
    <w:name w:val="WW8Num68z8"/>
    <w:rsid w:val="002E25C2"/>
  </w:style>
  <w:style w:type="character" w:customStyle="1" w:styleId="WW8Num69z0">
    <w:name w:val="WW8Num69z0"/>
    <w:rsid w:val="002E25C2"/>
    <w:rPr>
      <w:rFonts w:ascii="Arial" w:hAnsi="Arial" w:cs="Arial"/>
      <w:b w:val="0"/>
      <w:sz w:val="22"/>
      <w:szCs w:val="22"/>
      <w:lang w:val="ro-RO"/>
    </w:rPr>
  </w:style>
  <w:style w:type="character" w:customStyle="1" w:styleId="WW8Num69z1">
    <w:name w:val="WW8Num69z1"/>
    <w:rsid w:val="002E25C2"/>
  </w:style>
  <w:style w:type="character" w:customStyle="1" w:styleId="WW8Num69z2">
    <w:name w:val="WW8Num69z2"/>
    <w:rsid w:val="002E25C2"/>
  </w:style>
  <w:style w:type="character" w:customStyle="1" w:styleId="WW8Num69z3">
    <w:name w:val="WW8Num69z3"/>
    <w:rsid w:val="002E25C2"/>
  </w:style>
  <w:style w:type="character" w:customStyle="1" w:styleId="WW8Num69z4">
    <w:name w:val="WW8Num69z4"/>
    <w:rsid w:val="002E25C2"/>
  </w:style>
  <w:style w:type="character" w:customStyle="1" w:styleId="WW8Num69z5">
    <w:name w:val="WW8Num69z5"/>
    <w:rsid w:val="002E25C2"/>
  </w:style>
  <w:style w:type="character" w:customStyle="1" w:styleId="WW8Num69z6">
    <w:name w:val="WW8Num69z6"/>
    <w:rsid w:val="002E25C2"/>
  </w:style>
  <w:style w:type="character" w:customStyle="1" w:styleId="WW8Num69z7">
    <w:name w:val="WW8Num69z7"/>
    <w:rsid w:val="002E25C2"/>
  </w:style>
  <w:style w:type="character" w:customStyle="1" w:styleId="WW8Num69z8">
    <w:name w:val="WW8Num69z8"/>
    <w:rsid w:val="002E25C2"/>
  </w:style>
  <w:style w:type="character" w:customStyle="1" w:styleId="WW8Num70z0">
    <w:name w:val="WW8Num70z0"/>
    <w:rsid w:val="002E25C2"/>
    <w:rPr>
      <w:rFonts w:ascii="Arial" w:hAnsi="Arial" w:cs="Arial" w:hint="default"/>
      <w:sz w:val="22"/>
      <w:szCs w:val="22"/>
      <w:lang w:val="ro-RO"/>
    </w:rPr>
  </w:style>
  <w:style w:type="character" w:customStyle="1" w:styleId="WW8Num70z1">
    <w:name w:val="WW8Num70z1"/>
    <w:rsid w:val="002E25C2"/>
  </w:style>
  <w:style w:type="character" w:customStyle="1" w:styleId="WW8Num70z2">
    <w:name w:val="WW8Num70z2"/>
    <w:rsid w:val="002E25C2"/>
  </w:style>
  <w:style w:type="character" w:customStyle="1" w:styleId="WW8Num70z3">
    <w:name w:val="WW8Num70z3"/>
    <w:rsid w:val="002E25C2"/>
  </w:style>
  <w:style w:type="character" w:customStyle="1" w:styleId="WW8Num70z4">
    <w:name w:val="WW8Num70z4"/>
    <w:rsid w:val="002E25C2"/>
  </w:style>
  <w:style w:type="character" w:customStyle="1" w:styleId="WW8Num70z5">
    <w:name w:val="WW8Num70z5"/>
    <w:rsid w:val="002E25C2"/>
  </w:style>
  <w:style w:type="character" w:customStyle="1" w:styleId="WW8Num70z6">
    <w:name w:val="WW8Num70z6"/>
    <w:rsid w:val="002E25C2"/>
  </w:style>
  <w:style w:type="character" w:customStyle="1" w:styleId="WW8Num70z7">
    <w:name w:val="WW8Num70z7"/>
    <w:rsid w:val="002E25C2"/>
  </w:style>
  <w:style w:type="character" w:customStyle="1" w:styleId="WW8Num70z8">
    <w:name w:val="WW8Num70z8"/>
    <w:rsid w:val="002E25C2"/>
  </w:style>
  <w:style w:type="character" w:customStyle="1" w:styleId="WW8Num71z0">
    <w:name w:val="WW8Num71z0"/>
    <w:rsid w:val="002E25C2"/>
    <w:rPr>
      <w:rFonts w:ascii="Arial" w:hAnsi="Arial" w:cs="Arial"/>
      <w:sz w:val="22"/>
      <w:szCs w:val="22"/>
      <w:lang w:val="ro-RO"/>
    </w:rPr>
  </w:style>
  <w:style w:type="character" w:customStyle="1" w:styleId="WW8Num71z1">
    <w:name w:val="WW8Num71z1"/>
    <w:rsid w:val="002E25C2"/>
  </w:style>
  <w:style w:type="character" w:customStyle="1" w:styleId="WW8Num71z2">
    <w:name w:val="WW8Num71z2"/>
    <w:rsid w:val="002E25C2"/>
  </w:style>
  <w:style w:type="character" w:customStyle="1" w:styleId="WW8Num71z3">
    <w:name w:val="WW8Num71z3"/>
    <w:rsid w:val="002E25C2"/>
  </w:style>
  <w:style w:type="character" w:customStyle="1" w:styleId="WW8Num71z4">
    <w:name w:val="WW8Num71z4"/>
    <w:rsid w:val="002E25C2"/>
  </w:style>
  <w:style w:type="character" w:customStyle="1" w:styleId="WW8Num71z5">
    <w:name w:val="WW8Num71z5"/>
    <w:rsid w:val="002E25C2"/>
  </w:style>
  <w:style w:type="character" w:customStyle="1" w:styleId="WW8Num71z6">
    <w:name w:val="WW8Num71z6"/>
    <w:rsid w:val="002E25C2"/>
  </w:style>
  <w:style w:type="character" w:customStyle="1" w:styleId="WW8Num71z7">
    <w:name w:val="WW8Num71z7"/>
    <w:rsid w:val="002E25C2"/>
  </w:style>
  <w:style w:type="character" w:customStyle="1" w:styleId="WW8Num71z8">
    <w:name w:val="WW8Num71z8"/>
    <w:rsid w:val="002E25C2"/>
  </w:style>
  <w:style w:type="character" w:customStyle="1" w:styleId="WW8Num72z0">
    <w:name w:val="WW8Num72z0"/>
    <w:rsid w:val="002E25C2"/>
    <w:rPr>
      <w:rFonts w:ascii="Arial" w:hAnsi="Arial" w:cs="Arial" w:hint="default"/>
      <w:b w:val="0"/>
      <w:sz w:val="22"/>
      <w:szCs w:val="22"/>
      <w:lang w:val="ro-RO"/>
    </w:rPr>
  </w:style>
  <w:style w:type="character" w:customStyle="1" w:styleId="WW8Num72z1">
    <w:name w:val="WW8Num72z1"/>
    <w:rsid w:val="002E25C2"/>
  </w:style>
  <w:style w:type="character" w:customStyle="1" w:styleId="WW8Num72z2">
    <w:name w:val="WW8Num72z2"/>
    <w:rsid w:val="002E25C2"/>
  </w:style>
  <w:style w:type="character" w:customStyle="1" w:styleId="WW8Num72z3">
    <w:name w:val="WW8Num72z3"/>
    <w:rsid w:val="002E25C2"/>
  </w:style>
  <w:style w:type="character" w:customStyle="1" w:styleId="WW8Num72z4">
    <w:name w:val="WW8Num72z4"/>
    <w:rsid w:val="002E25C2"/>
  </w:style>
  <w:style w:type="character" w:customStyle="1" w:styleId="WW8Num72z5">
    <w:name w:val="WW8Num72z5"/>
    <w:rsid w:val="002E25C2"/>
  </w:style>
  <w:style w:type="character" w:customStyle="1" w:styleId="WW8Num72z6">
    <w:name w:val="WW8Num72z6"/>
    <w:rsid w:val="002E25C2"/>
  </w:style>
  <w:style w:type="character" w:customStyle="1" w:styleId="WW8Num72z7">
    <w:name w:val="WW8Num72z7"/>
    <w:rsid w:val="002E25C2"/>
  </w:style>
  <w:style w:type="character" w:customStyle="1" w:styleId="WW8Num72z8">
    <w:name w:val="WW8Num72z8"/>
    <w:rsid w:val="002E25C2"/>
  </w:style>
  <w:style w:type="character" w:customStyle="1" w:styleId="WW8Num73z0">
    <w:name w:val="WW8Num73z0"/>
    <w:rsid w:val="002E25C2"/>
    <w:rPr>
      <w:rFonts w:ascii="Arial" w:eastAsia="Calibri" w:hAnsi="Arial" w:cs="Arial"/>
      <w:sz w:val="22"/>
      <w:szCs w:val="22"/>
      <w:lang w:val="ro-RO"/>
    </w:rPr>
  </w:style>
  <w:style w:type="character" w:customStyle="1" w:styleId="WW8Num73z1">
    <w:name w:val="WW8Num73z1"/>
    <w:rsid w:val="002E25C2"/>
  </w:style>
  <w:style w:type="character" w:customStyle="1" w:styleId="WW8Num73z2">
    <w:name w:val="WW8Num73z2"/>
    <w:rsid w:val="002E25C2"/>
  </w:style>
  <w:style w:type="character" w:customStyle="1" w:styleId="WW8Num73z3">
    <w:name w:val="WW8Num73z3"/>
    <w:rsid w:val="002E25C2"/>
  </w:style>
  <w:style w:type="character" w:customStyle="1" w:styleId="WW8Num73z4">
    <w:name w:val="WW8Num73z4"/>
    <w:rsid w:val="002E25C2"/>
  </w:style>
  <w:style w:type="character" w:customStyle="1" w:styleId="WW8Num73z5">
    <w:name w:val="WW8Num73z5"/>
    <w:rsid w:val="002E25C2"/>
  </w:style>
  <w:style w:type="character" w:customStyle="1" w:styleId="WW8Num73z6">
    <w:name w:val="WW8Num73z6"/>
    <w:rsid w:val="002E25C2"/>
  </w:style>
  <w:style w:type="character" w:customStyle="1" w:styleId="WW8Num73z7">
    <w:name w:val="WW8Num73z7"/>
    <w:rsid w:val="002E25C2"/>
  </w:style>
  <w:style w:type="character" w:customStyle="1" w:styleId="WW8Num73z8">
    <w:name w:val="WW8Num73z8"/>
    <w:rsid w:val="002E25C2"/>
  </w:style>
  <w:style w:type="character" w:customStyle="1" w:styleId="WW8Num74z0">
    <w:name w:val="WW8Num74z0"/>
    <w:rsid w:val="002E25C2"/>
    <w:rPr>
      <w:rFonts w:ascii="Arial" w:hAnsi="Arial" w:cs="Arial"/>
      <w:sz w:val="22"/>
      <w:szCs w:val="22"/>
      <w:lang w:val="ro-RO"/>
    </w:rPr>
  </w:style>
  <w:style w:type="character" w:customStyle="1" w:styleId="WW8Num74z1">
    <w:name w:val="WW8Num74z1"/>
    <w:rsid w:val="002E25C2"/>
  </w:style>
  <w:style w:type="character" w:customStyle="1" w:styleId="WW8Num74z2">
    <w:name w:val="WW8Num74z2"/>
    <w:rsid w:val="002E25C2"/>
  </w:style>
  <w:style w:type="character" w:customStyle="1" w:styleId="WW8Num74z3">
    <w:name w:val="WW8Num74z3"/>
    <w:rsid w:val="002E25C2"/>
  </w:style>
  <w:style w:type="character" w:customStyle="1" w:styleId="WW8Num74z4">
    <w:name w:val="WW8Num74z4"/>
    <w:rsid w:val="002E25C2"/>
  </w:style>
  <w:style w:type="character" w:customStyle="1" w:styleId="WW8Num74z5">
    <w:name w:val="WW8Num74z5"/>
    <w:rsid w:val="002E25C2"/>
  </w:style>
  <w:style w:type="character" w:customStyle="1" w:styleId="WW8Num74z6">
    <w:name w:val="WW8Num74z6"/>
    <w:rsid w:val="002E25C2"/>
  </w:style>
  <w:style w:type="character" w:customStyle="1" w:styleId="WW8Num74z7">
    <w:name w:val="WW8Num74z7"/>
    <w:rsid w:val="002E25C2"/>
  </w:style>
  <w:style w:type="character" w:customStyle="1" w:styleId="WW8Num74z8">
    <w:name w:val="WW8Num74z8"/>
    <w:rsid w:val="002E25C2"/>
  </w:style>
  <w:style w:type="character" w:customStyle="1" w:styleId="WW8Num75z0">
    <w:name w:val="WW8Num75z0"/>
    <w:rsid w:val="002E25C2"/>
    <w:rPr>
      <w:rFonts w:ascii="Arial" w:hAnsi="Arial" w:cs="Arial"/>
      <w:b w:val="0"/>
      <w:sz w:val="22"/>
      <w:szCs w:val="22"/>
      <w:lang w:val="ro-RO"/>
    </w:rPr>
  </w:style>
  <w:style w:type="character" w:customStyle="1" w:styleId="WW8Num75z1">
    <w:name w:val="WW8Num75z1"/>
    <w:rsid w:val="002E25C2"/>
  </w:style>
  <w:style w:type="character" w:customStyle="1" w:styleId="WW8Num75z2">
    <w:name w:val="WW8Num75z2"/>
    <w:rsid w:val="002E25C2"/>
  </w:style>
  <w:style w:type="character" w:customStyle="1" w:styleId="WW8Num75z3">
    <w:name w:val="WW8Num75z3"/>
    <w:rsid w:val="002E25C2"/>
  </w:style>
  <w:style w:type="character" w:customStyle="1" w:styleId="WW8Num75z4">
    <w:name w:val="WW8Num75z4"/>
    <w:rsid w:val="002E25C2"/>
  </w:style>
  <w:style w:type="character" w:customStyle="1" w:styleId="WW8Num75z5">
    <w:name w:val="WW8Num75z5"/>
    <w:rsid w:val="002E25C2"/>
  </w:style>
  <w:style w:type="character" w:customStyle="1" w:styleId="WW8Num75z6">
    <w:name w:val="WW8Num75z6"/>
    <w:rsid w:val="002E25C2"/>
  </w:style>
  <w:style w:type="character" w:customStyle="1" w:styleId="WW8Num75z7">
    <w:name w:val="WW8Num75z7"/>
    <w:rsid w:val="002E25C2"/>
  </w:style>
  <w:style w:type="character" w:customStyle="1" w:styleId="WW8Num75z8">
    <w:name w:val="WW8Num75z8"/>
    <w:rsid w:val="002E25C2"/>
  </w:style>
  <w:style w:type="character" w:customStyle="1" w:styleId="WW8Num76z0">
    <w:name w:val="WW8Num76z0"/>
    <w:rsid w:val="002E25C2"/>
    <w:rPr>
      <w:rFonts w:ascii="Arial" w:eastAsia="Calibri" w:hAnsi="Arial" w:cs="Arial" w:hint="default"/>
      <w:sz w:val="22"/>
      <w:szCs w:val="22"/>
      <w:lang w:val="ro-RO"/>
    </w:rPr>
  </w:style>
  <w:style w:type="character" w:customStyle="1" w:styleId="WW8Num76z2">
    <w:name w:val="WW8Num76z2"/>
    <w:rsid w:val="002E25C2"/>
  </w:style>
  <w:style w:type="character" w:customStyle="1" w:styleId="WW8Num76z3">
    <w:name w:val="WW8Num76z3"/>
    <w:rsid w:val="002E25C2"/>
  </w:style>
  <w:style w:type="character" w:customStyle="1" w:styleId="WW8Num76z4">
    <w:name w:val="WW8Num76z4"/>
    <w:rsid w:val="002E25C2"/>
  </w:style>
  <w:style w:type="character" w:customStyle="1" w:styleId="WW8Num76z5">
    <w:name w:val="WW8Num76z5"/>
    <w:rsid w:val="002E25C2"/>
  </w:style>
  <w:style w:type="character" w:customStyle="1" w:styleId="WW8Num76z6">
    <w:name w:val="WW8Num76z6"/>
    <w:rsid w:val="002E25C2"/>
  </w:style>
  <w:style w:type="character" w:customStyle="1" w:styleId="WW8Num76z7">
    <w:name w:val="WW8Num76z7"/>
    <w:rsid w:val="002E25C2"/>
  </w:style>
  <w:style w:type="character" w:customStyle="1" w:styleId="WW8Num76z8">
    <w:name w:val="WW8Num76z8"/>
    <w:rsid w:val="002E25C2"/>
  </w:style>
  <w:style w:type="character" w:customStyle="1" w:styleId="WW8Num77z0">
    <w:name w:val="WW8Num77z0"/>
    <w:rsid w:val="002E25C2"/>
    <w:rPr>
      <w:rFonts w:ascii="Arial" w:eastAsia="Calibri" w:hAnsi="Arial" w:cs="Arial"/>
      <w:sz w:val="22"/>
      <w:szCs w:val="22"/>
      <w:lang w:val="ro-RO"/>
    </w:rPr>
  </w:style>
  <w:style w:type="character" w:customStyle="1" w:styleId="WW8Num77z1">
    <w:name w:val="WW8Num77z1"/>
    <w:rsid w:val="002E25C2"/>
  </w:style>
  <w:style w:type="character" w:customStyle="1" w:styleId="WW8Num77z2">
    <w:name w:val="WW8Num77z2"/>
    <w:rsid w:val="002E25C2"/>
  </w:style>
  <w:style w:type="character" w:customStyle="1" w:styleId="WW8Num77z3">
    <w:name w:val="WW8Num77z3"/>
    <w:rsid w:val="002E25C2"/>
  </w:style>
  <w:style w:type="character" w:customStyle="1" w:styleId="WW8Num77z4">
    <w:name w:val="WW8Num77z4"/>
    <w:rsid w:val="002E25C2"/>
  </w:style>
  <w:style w:type="character" w:customStyle="1" w:styleId="WW8Num77z5">
    <w:name w:val="WW8Num77z5"/>
    <w:rsid w:val="002E25C2"/>
  </w:style>
  <w:style w:type="character" w:customStyle="1" w:styleId="WW8Num77z6">
    <w:name w:val="WW8Num77z6"/>
    <w:rsid w:val="002E25C2"/>
  </w:style>
  <w:style w:type="character" w:customStyle="1" w:styleId="WW8Num77z7">
    <w:name w:val="WW8Num77z7"/>
    <w:rsid w:val="002E25C2"/>
  </w:style>
  <w:style w:type="character" w:customStyle="1" w:styleId="WW8Num77z8">
    <w:name w:val="WW8Num77z8"/>
    <w:rsid w:val="002E25C2"/>
  </w:style>
  <w:style w:type="character" w:customStyle="1" w:styleId="DefaultParagraphFont1">
    <w:name w:val="Default Paragraph Font1"/>
    <w:rsid w:val="002E25C2"/>
  </w:style>
  <w:style w:type="character" w:customStyle="1" w:styleId="WW8Num2z1">
    <w:name w:val="WW8Num2z1"/>
    <w:rsid w:val="002E25C2"/>
  </w:style>
  <w:style w:type="character" w:customStyle="1" w:styleId="WW8Num2z2">
    <w:name w:val="WW8Num2z2"/>
    <w:rsid w:val="002E25C2"/>
  </w:style>
  <w:style w:type="character" w:customStyle="1" w:styleId="WW8Num2z3">
    <w:name w:val="WW8Num2z3"/>
    <w:rsid w:val="002E25C2"/>
  </w:style>
  <w:style w:type="character" w:customStyle="1" w:styleId="WW8Num2z4">
    <w:name w:val="WW8Num2z4"/>
    <w:rsid w:val="002E25C2"/>
  </w:style>
  <w:style w:type="character" w:customStyle="1" w:styleId="WW8Num2z5">
    <w:name w:val="WW8Num2z5"/>
    <w:rsid w:val="002E25C2"/>
  </w:style>
  <w:style w:type="character" w:customStyle="1" w:styleId="WW8Num2z6">
    <w:name w:val="WW8Num2z6"/>
    <w:rsid w:val="002E25C2"/>
  </w:style>
  <w:style w:type="character" w:customStyle="1" w:styleId="WW8Num2z7">
    <w:name w:val="WW8Num2z7"/>
    <w:rsid w:val="002E25C2"/>
  </w:style>
  <w:style w:type="character" w:customStyle="1" w:styleId="WW8Num2z8">
    <w:name w:val="WW8Num2z8"/>
    <w:rsid w:val="002E25C2"/>
  </w:style>
  <w:style w:type="character" w:customStyle="1" w:styleId="WW8Num3z1">
    <w:name w:val="WW8Num3z1"/>
    <w:rsid w:val="002E25C2"/>
  </w:style>
  <w:style w:type="character" w:customStyle="1" w:styleId="WW8Num3z2">
    <w:name w:val="WW8Num3z2"/>
    <w:rsid w:val="002E25C2"/>
  </w:style>
  <w:style w:type="character" w:customStyle="1" w:styleId="WW8Num3z3">
    <w:name w:val="WW8Num3z3"/>
    <w:rsid w:val="002E25C2"/>
  </w:style>
  <w:style w:type="character" w:customStyle="1" w:styleId="WW8Num3z4">
    <w:name w:val="WW8Num3z4"/>
    <w:rsid w:val="002E25C2"/>
  </w:style>
  <w:style w:type="character" w:customStyle="1" w:styleId="WW8Num3z5">
    <w:name w:val="WW8Num3z5"/>
    <w:rsid w:val="002E25C2"/>
  </w:style>
  <w:style w:type="character" w:customStyle="1" w:styleId="WW8Num3z6">
    <w:name w:val="WW8Num3z6"/>
    <w:rsid w:val="002E25C2"/>
  </w:style>
  <w:style w:type="character" w:customStyle="1" w:styleId="WW8Num3z7">
    <w:name w:val="WW8Num3z7"/>
    <w:rsid w:val="002E25C2"/>
  </w:style>
  <w:style w:type="character" w:customStyle="1" w:styleId="WW8Num3z8">
    <w:name w:val="WW8Num3z8"/>
    <w:rsid w:val="002E25C2"/>
  </w:style>
  <w:style w:type="character" w:customStyle="1" w:styleId="WW8Num4z1">
    <w:name w:val="WW8Num4z1"/>
    <w:rsid w:val="002E25C2"/>
  </w:style>
  <w:style w:type="character" w:customStyle="1" w:styleId="WW8Num4z2">
    <w:name w:val="WW8Num4z2"/>
    <w:rsid w:val="002E25C2"/>
  </w:style>
  <w:style w:type="character" w:customStyle="1" w:styleId="WW8Num4z3">
    <w:name w:val="WW8Num4z3"/>
    <w:rsid w:val="002E25C2"/>
  </w:style>
  <w:style w:type="character" w:customStyle="1" w:styleId="WW8Num4z4">
    <w:name w:val="WW8Num4z4"/>
    <w:rsid w:val="002E25C2"/>
  </w:style>
  <w:style w:type="character" w:customStyle="1" w:styleId="WW8Num4z5">
    <w:name w:val="WW8Num4z5"/>
    <w:rsid w:val="002E25C2"/>
  </w:style>
  <w:style w:type="character" w:customStyle="1" w:styleId="WW8Num4z6">
    <w:name w:val="WW8Num4z6"/>
    <w:rsid w:val="002E25C2"/>
  </w:style>
  <w:style w:type="character" w:customStyle="1" w:styleId="WW8Num4z7">
    <w:name w:val="WW8Num4z7"/>
    <w:rsid w:val="002E25C2"/>
  </w:style>
  <w:style w:type="character" w:customStyle="1" w:styleId="WW8Num4z8">
    <w:name w:val="WW8Num4z8"/>
    <w:rsid w:val="002E25C2"/>
  </w:style>
  <w:style w:type="character" w:customStyle="1" w:styleId="WW8Num5z1">
    <w:name w:val="WW8Num5z1"/>
    <w:rsid w:val="002E25C2"/>
  </w:style>
  <w:style w:type="character" w:customStyle="1" w:styleId="WW8Num5z2">
    <w:name w:val="WW8Num5z2"/>
    <w:rsid w:val="002E25C2"/>
  </w:style>
  <w:style w:type="character" w:customStyle="1" w:styleId="WW8Num5z3">
    <w:name w:val="WW8Num5z3"/>
    <w:rsid w:val="002E25C2"/>
  </w:style>
  <w:style w:type="character" w:customStyle="1" w:styleId="WW8Num5z4">
    <w:name w:val="WW8Num5z4"/>
    <w:rsid w:val="002E25C2"/>
  </w:style>
  <w:style w:type="character" w:customStyle="1" w:styleId="WW8Num5z5">
    <w:name w:val="WW8Num5z5"/>
    <w:rsid w:val="002E25C2"/>
  </w:style>
  <w:style w:type="character" w:customStyle="1" w:styleId="WW8Num5z6">
    <w:name w:val="WW8Num5z6"/>
    <w:rsid w:val="002E25C2"/>
  </w:style>
  <w:style w:type="character" w:customStyle="1" w:styleId="WW8Num5z7">
    <w:name w:val="WW8Num5z7"/>
    <w:rsid w:val="002E25C2"/>
  </w:style>
  <w:style w:type="character" w:customStyle="1" w:styleId="WW8Num5z8">
    <w:name w:val="WW8Num5z8"/>
    <w:rsid w:val="002E25C2"/>
  </w:style>
  <w:style w:type="character" w:customStyle="1" w:styleId="WW8Num6z1">
    <w:name w:val="WW8Num6z1"/>
    <w:rsid w:val="002E25C2"/>
  </w:style>
  <w:style w:type="character" w:customStyle="1" w:styleId="WW8Num6z2">
    <w:name w:val="WW8Num6z2"/>
    <w:rsid w:val="002E25C2"/>
  </w:style>
  <w:style w:type="character" w:customStyle="1" w:styleId="WW8Num6z3">
    <w:name w:val="WW8Num6z3"/>
    <w:rsid w:val="002E25C2"/>
  </w:style>
  <w:style w:type="character" w:customStyle="1" w:styleId="WW8Num6z4">
    <w:name w:val="WW8Num6z4"/>
    <w:rsid w:val="002E25C2"/>
  </w:style>
  <w:style w:type="character" w:customStyle="1" w:styleId="WW8Num6z5">
    <w:name w:val="WW8Num6z5"/>
    <w:rsid w:val="002E25C2"/>
  </w:style>
  <w:style w:type="character" w:customStyle="1" w:styleId="WW8Num6z6">
    <w:name w:val="WW8Num6z6"/>
    <w:rsid w:val="002E25C2"/>
  </w:style>
  <w:style w:type="character" w:customStyle="1" w:styleId="WW8Num6z7">
    <w:name w:val="WW8Num6z7"/>
    <w:rsid w:val="002E25C2"/>
  </w:style>
  <w:style w:type="character" w:customStyle="1" w:styleId="WW8Num6z8">
    <w:name w:val="WW8Num6z8"/>
    <w:rsid w:val="002E25C2"/>
  </w:style>
  <w:style w:type="character" w:customStyle="1" w:styleId="WW8Num7z1">
    <w:name w:val="WW8Num7z1"/>
    <w:rsid w:val="002E25C2"/>
  </w:style>
  <w:style w:type="character" w:customStyle="1" w:styleId="WW8Num7z2">
    <w:name w:val="WW8Num7z2"/>
    <w:rsid w:val="002E25C2"/>
  </w:style>
  <w:style w:type="character" w:customStyle="1" w:styleId="WW8Num7z3">
    <w:name w:val="WW8Num7z3"/>
    <w:rsid w:val="002E25C2"/>
  </w:style>
  <w:style w:type="character" w:customStyle="1" w:styleId="WW8Num7z4">
    <w:name w:val="WW8Num7z4"/>
    <w:rsid w:val="002E25C2"/>
  </w:style>
  <w:style w:type="character" w:customStyle="1" w:styleId="WW8Num7z5">
    <w:name w:val="WW8Num7z5"/>
    <w:rsid w:val="002E25C2"/>
  </w:style>
  <w:style w:type="character" w:customStyle="1" w:styleId="WW8Num7z6">
    <w:name w:val="WW8Num7z6"/>
    <w:rsid w:val="002E25C2"/>
  </w:style>
  <w:style w:type="character" w:customStyle="1" w:styleId="WW8Num7z7">
    <w:name w:val="WW8Num7z7"/>
    <w:rsid w:val="002E25C2"/>
  </w:style>
  <w:style w:type="character" w:customStyle="1" w:styleId="WW8Num7z8">
    <w:name w:val="WW8Num7z8"/>
    <w:rsid w:val="002E25C2"/>
  </w:style>
  <w:style w:type="character" w:customStyle="1" w:styleId="WW8Num10z1">
    <w:name w:val="WW8Num10z1"/>
    <w:rsid w:val="002E25C2"/>
  </w:style>
  <w:style w:type="character" w:customStyle="1" w:styleId="WW8Num10z2">
    <w:name w:val="WW8Num10z2"/>
    <w:rsid w:val="002E25C2"/>
  </w:style>
  <w:style w:type="character" w:customStyle="1" w:styleId="WW8Num10z3">
    <w:name w:val="WW8Num10z3"/>
    <w:rsid w:val="002E25C2"/>
  </w:style>
  <w:style w:type="character" w:customStyle="1" w:styleId="WW8Num10z4">
    <w:name w:val="WW8Num10z4"/>
    <w:rsid w:val="002E25C2"/>
  </w:style>
  <w:style w:type="character" w:customStyle="1" w:styleId="WW8Num10z5">
    <w:name w:val="WW8Num10z5"/>
    <w:rsid w:val="002E25C2"/>
  </w:style>
  <w:style w:type="character" w:customStyle="1" w:styleId="WW8Num10z6">
    <w:name w:val="WW8Num10z6"/>
    <w:rsid w:val="002E25C2"/>
  </w:style>
  <w:style w:type="character" w:customStyle="1" w:styleId="WW8Num10z7">
    <w:name w:val="WW8Num10z7"/>
    <w:rsid w:val="002E25C2"/>
  </w:style>
  <w:style w:type="character" w:customStyle="1" w:styleId="WW8Num10z8">
    <w:name w:val="WW8Num10z8"/>
    <w:rsid w:val="002E25C2"/>
  </w:style>
  <w:style w:type="character" w:customStyle="1" w:styleId="WW8Num11z1">
    <w:name w:val="WW8Num11z1"/>
    <w:rsid w:val="002E25C2"/>
  </w:style>
  <w:style w:type="character" w:customStyle="1" w:styleId="WW8Num11z2">
    <w:name w:val="WW8Num11z2"/>
    <w:rsid w:val="002E25C2"/>
  </w:style>
  <w:style w:type="character" w:customStyle="1" w:styleId="WW8Num11z3">
    <w:name w:val="WW8Num11z3"/>
    <w:rsid w:val="002E25C2"/>
  </w:style>
  <w:style w:type="character" w:customStyle="1" w:styleId="WW8Num11z4">
    <w:name w:val="WW8Num11z4"/>
    <w:rsid w:val="002E25C2"/>
  </w:style>
  <w:style w:type="character" w:customStyle="1" w:styleId="WW8Num11z5">
    <w:name w:val="WW8Num11z5"/>
    <w:rsid w:val="002E25C2"/>
  </w:style>
  <w:style w:type="character" w:customStyle="1" w:styleId="WW8Num11z6">
    <w:name w:val="WW8Num11z6"/>
    <w:rsid w:val="002E25C2"/>
  </w:style>
  <w:style w:type="character" w:customStyle="1" w:styleId="WW8Num11z7">
    <w:name w:val="WW8Num11z7"/>
    <w:rsid w:val="002E25C2"/>
  </w:style>
  <w:style w:type="character" w:customStyle="1" w:styleId="WW8Num11z8">
    <w:name w:val="WW8Num11z8"/>
    <w:rsid w:val="002E25C2"/>
  </w:style>
  <w:style w:type="character" w:customStyle="1" w:styleId="WW8Num12z1">
    <w:name w:val="WW8Num12z1"/>
    <w:rsid w:val="002E25C2"/>
  </w:style>
  <w:style w:type="character" w:customStyle="1" w:styleId="WW8Num12z2">
    <w:name w:val="WW8Num12z2"/>
    <w:rsid w:val="002E25C2"/>
  </w:style>
  <w:style w:type="character" w:customStyle="1" w:styleId="WW8Num12z3">
    <w:name w:val="WW8Num12z3"/>
    <w:rsid w:val="002E25C2"/>
  </w:style>
  <w:style w:type="character" w:customStyle="1" w:styleId="WW8Num12z4">
    <w:name w:val="WW8Num12z4"/>
    <w:rsid w:val="002E25C2"/>
  </w:style>
  <w:style w:type="character" w:customStyle="1" w:styleId="WW8Num12z5">
    <w:name w:val="WW8Num12z5"/>
    <w:rsid w:val="002E25C2"/>
  </w:style>
  <w:style w:type="character" w:customStyle="1" w:styleId="WW8Num12z6">
    <w:name w:val="WW8Num12z6"/>
    <w:rsid w:val="002E25C2"/>
  </w:style>
  <w:style w:type="character" w:customStyle="1" w:styleId="WW8Num12z7">
    <w:name w:val="WW8Num12z7"/>
    <w:rsid w:val="002E25C2"/>
  </w:style>
  <w:style w:type="character" w:customStyle="1" w:styleId="WW8Num12z8">
    <w:name w:val="WW8Num12z8"/>
    <w:rsid w:val="002E25C2"/>
  </w:style>
  <w:style w:type="character" w:customStyle="1" w:styleId="WW8Num13z1">
    <w:name w:val="WW8Num13z1"/>
    <w:rsid w:val="002E25C2"/>
  </w:style>
  <w:style w:type="character" w:customStyle="1" w:styleId="WW8Num13z2">
    <w:name w:val="WW8Num13z2"/>
    <w:rsid w:val="002E25C2"/>
  </w:style>
  <w:style w:type="character" w:customStyle="1" w:styleId="WW8Num13z3">
    <w:name w:val="WW8Num13z3"/>
    <w:rsid w:val="002E25C2"/>
  </w:style>
  <w:style w:type="character" w:customStyle="1" w:styleId="WW8Num13z4">
    <w:name w:val="WW8Num13z4"/>
    <w:rsid w:val="002E25C2"/>
  </w:style>
  <w:style w:type="character" w:customStyle="1" w:styleId="WW8Num13z5">
    <w:name w:val="WW8Num13z5"/>
    <w:rsid w:val="002E25C2"/>
  </w:style>
  <w:style w:type="character" w:customStyle="1" w:styleId="WW8Num13z6">
    <w:name w:val="WW8Num13z6"/>
    <w:rsid w:val="002E25C2"/>
  </w:style>
  <w:style w:type="character" w:customStyle="1" w:styleId="WW8Num13z7">
    <w:name w:val="WW8Num13z7"/>
    <w:rsid w:val="002E25C2"/>
  </w:style>
  <w:style w:type="character" w:customStyle="1" w:styleId="WW8Num13z8">
    <w:name w:val="WW8Num13z8"/>
    <w:rsid w:val="002E25C2"/>
  </w:style>
  <w:style w:type="character" w:customStyle="1" w:styleId="WW8Num14z1">
    <w:name w:val="WW8Num14z1"/>
    <w:rsid w:val="002E25C2"/>
  </w:style>
  <w:style w:type="character" w:customStyle="1" w:styleId="WW8Num14z2">
    <w:name w:val="WW8Num14z2"/>
    <w:rsid w:val="002E25C2"/>
  </w:style>
  <w:style w:type="character" w:customStyle="1" w:styleId="WW8Num14z3">
    <w:name w:val="WW8Num14z3"/>
    <w:rsid w:val="002E25C2"/>
  </w:style>
  <w:style w:type="character" w:customStyle="1" w:styleId="WW8Num14z4">
    <w:name w:val="WW8Num14z4"/>
    <w:rsid w:val="002E25C2"/>
  </w:style>
  <w:style w:type="character" w:customStyle="1" w:styleId="WW8Num14z5">
    <w:name w:val="WW8Num14z5"/>
    <w:rsid w:val="002E25C2"/>
  </w:style>
  <w:style w:type="character" w:customStyle="1" w:styleId="WW8Num14z6">
    <w:name w:val="WW8Num14z6"/>
    <w:rsid w:val="002E25C2"/>
  </w:style>
  <w:style w:type="character" w:customStyle="1" w:styleId="WW8Num14z7">
    <w:name w:val="WW8Num14z7"/>
    <w:rsid w:val="002E25C2"/>
  </w:style>
  <w:style w:type="character" w:customStyle="1" w:styleId="WW8Num14z8">
    <w:name w:val="WW8Num14z8"/>
    <w:rsid w:val="002E25C2"/>
  </w:style>
  <w:style w:type="character" w:customStyle="1" w:styleId="WW8Num15z1">
    <w:name w:val="WW8Num15z1"/>
    <w:rsid w:val="002E25C2"/>
  </w:style>
  <w:style w:type="character" w:customStyle="1" w:styleId="WW8Num15z2">
    <w:name w:val="WW8Num15z2"/>
    <w:rsid w:val="002E25C2"/>
  </w:style>
  <w:style w:type="character" w:customStyle="1" w:styleId="WW8Num15z3">
    <w:name w:val="WW8Num15z3"/>
    <w:rsid w:val="002E25C2"/>
  </w:style>
  <w:style w:type="character" w:customStyle="1" w:styleId="WW8Num15z4">
    <w:name w:val="WW8Num15z4"/>
    <w:rsid w:val="002E25C2"/>
  </w:style>
  <w:style w:type="character" w:customStyle="1" w:styleId="WW8Num15z5">
    <w:name w:val="WW8Num15z5"/>
    <w:rsid w:val="002E25C2"/>
  </w:style>
  <w:style w:type="character" w:customStyle="1" w:styleId="WW8Num15z6">
    <w:name w:val="WW8Num15z6"/>
    <w:rsid w:val="002E25C2"/>
  </w:style>
  <w:style w:type="character" w:customStyle="1" w:styleId="WW8Num15z7">
    <w:name w:val="WW8Num15z7"/>
    <w:rsid w:val="002E25C2"/>
  </w:style>
  <w:style w:type="character" w:customStyle="1" w:styleId="WW8Num15z8">
    <w:name w:val="WW8Num15z8"/>
    <w:rsid w:val="002E25C2"/>
  </w:style>
  <w:style w:type="character" w:customStyle="1" w:styleId="WW8Num17z1">
    <w:name w:val="WW8Num17z1"/>
    <w:rsid w:val="002E25C2"/>
  </w:style>
  <w:style w:type="character" w:customStyle="1" w:styleId="WW8Num17z2">
    <w:name w:val="WW8Num17z2"/>
    <w:rsid w:val="002E25C2"/>
  </w:style>
  <w:style w:type="character" w:customStyle="1" w:styleId="WW8Num17z3">
    <w:name w:val="WW8Num17z3"/>
    <w:rsid w:val="002E25C2"/>
  </w:style>
  <w:style w:type="character" w:customStyle="1" w:styleId="WW8Num17z4">
    <w:name w:val="WW8Num17z4"/>
    <w:rsid w:val="002E25C2"/>
  </w:style>
  <w:style w:type="character" w:customStyle="1" w:styleId="WW8Num17z5">
    <w:name w:val="WW8Num17z5"/>
    <w:rsid w:val="002E25C2"/>
  </w:style>
  <w:style w:type="character" w:customStyle="1" w:styleId="WW8Num17z6">
    <w:name w:val="WW8Num17z6"/>
    <w:rsid w:val="002E25C2"/>
  </w:style>
  <w:style w:type="character" w:customStyle="1" w:styleId="WW8Num17z7">
    <w:name w:val="WW8Num17z7"/>
    <w:rsid w:val="002E25C2"/>
  </w:style>
  <w:style w:type="character" w:customStyle="1" w:styleId="WW8Num17z8">
    <w:name w:val="WW8Num17z8"/>
    <w:rsid w:val="002E25C2"/>
  </w:style>
  <w:style w:type="character" w:customStyle="1" w:styleId="WW8Num18z1">
    <w:name w:val="WW8Num18z1"/>
    <w:rsid w:val="002E25C2"/>
  </w:style>
  <w:style w:type="character" w:customStyle="1" w:styleId="WW8Num18z2">
    <w:name w:val="WW8Num18z2"/>
    <w:rsid w:val="002E25C2"/>
  </w:style>
  <w:style w:type="character" w:customStyle="1" w:styleId="WW8Num18z3">
    <w:name w:val="WW8Num18z3"/>
    <w:rsid w:val="002E25C2"/>
  </w:style>
  <w:style w:type="character" w:customStyle="1" w:styleId="WW8Num18z4">
    <w:name w:val="WW8Num18z4"/>
    <w:rsid w:val="002E25C2"/>
  </w:style>
  <w:style w:type="character" w:customStyle="1" w:styleId="WW8Num18z5">
    <w:name w:val="WW8Num18z5"/>
    <w:rsid w:val="002E25C2"/>
  </w:style>
  <w:style w:type="character" w:customStyle="1" w:styleId="WW8Num18z6">
    <w:name w:val="WW8Num18z6"/>
    <w:rsid w:val="002E25C2"/>
  </w:style>
  <w:style w:type="character" w:customStyle="1" w:styleId="WW8Num18z7">
    <w:name w:val="WW8Num18z7"/>
    <w:rsid w:val="002E25C2"/>
  </w:style>
  <w:style w:type="character" w:customStyle="1" w:styleId="WW8Num18z8">
    <w:name w:val="WW8Num18z8"/>
    <w:rsid w:val="002E25C2"/>
  </w:style>
  <w:style w:type="character" w:customStyle="1" w:styleId="WW8Num19z1">
    <w:name w:val="WW8Num19z1"/>
    <w:rsid w:val="002E25C2"/>
  </w:style>
  <w:style w:type="character" w:customStyle="1" w:styleId="WW8Num19z2">
    <w:name w:val="WW8Num19z2"/>
    <w:rsid w:val="002E25C2"/>
  </w:style>
  <w:style w:type="character" w:customStyle="1" w:styleId="WW8Num19z3">
    <w:name w:val="WW8Num19z3"/>
    <w:rsid w:val="002E25C2"/>
  </w:style>
  <w:style w:type="character" w:customStyle="1" w:styleId="WW8Num19z4">
    <w:name w:val="WW8Num19z4"/>
    <w:rsid w:val="002E25C2"/>
  </w:style>
  <w:style w:type="character" w:customStyle="1" w:styleId="WW8Num19z5">
    <w:name w:val="WW8Num19z5"/>
    <w:rsid w:val="002E25C2"/>
  </w:style>
  <w:style w:type="character" w:customStyle="1" w:styleId="WW8Num19z6">
    <w:name w:val="WW8Num19z6"/>
    <w:rsid w:val="002E25C2"/>
  </w:style>
  <w:style w:type="character" w:customStyle="1" w:styleId="WW8Num19z7">
    <w:name w:val="WW8Num19z7"/>
    <w:rsid w:val="002E25C2"/>
  </w:style>
  <w:style w:type="character" w:customStyle="1" w:styleId="WW8Num19z8">
    <w:name w:val="WW8Num19z8"/>
    <w:rsid w:val="002E25C2"/>
  </w:style>
  <w:style w:type="character" w:customStyle="1" w:styleId="WW8Num20z1">
    <w:name w:val="WW8Num20z1"/>
    <w:rsid w:val="002E25C2"/>
  </w:style>
  <w:style w:type="character" w:customStyle="1" w:styleId="WW8Num20z2">
    <w:name w:val="WW8Num20z2"/>
    <w:rsid w:val="002E25C2"/>
  </w:style>
  <w:style w:type="character" w:customStyle="1" w:styleId="WW8Num20z3">
    <w:name w:val="WW8Num20z3"/>
    <w:rsid w:val="002E25C2"/>
  </w:style>
  <w:style w:type="character" w:customStyle="1" w:styleId="WW8Num20z4">
    <w:name w:val="WW8Num20z4"/>
    <w:rsid w:val="002E25C2"/>
  </w:style>
  <w:style w:type="character" w:customStyle="1" w:styleId="WW8Num20z5">
    <w:name w:val="WW8Num20z5"/>
    <w:rsid w:val="002E25C2"/>
  </w:style>
  <w:style w:type="character" w:customStyle="1" w:styleId="WW8Num20z6">
    <w:name w:val="WW8Num20z6"/>
    <w:rsid w:val="002E25C2"/>
  </w:style>
  <w:style w:type="character" w:customStyle="1" w:styleId="WW8Num20z7">
    <w:name w:val="WW8Num20z7"/>
    <w:rsid w:val="002E25C2"/>
  </w:style>
  <w:style w:type="character" w:customStyle="1" w:styleId="WW8Num20z8">
    <w:name w:val="WW8Num20z8"/>
    <w:rsid w:val="002E25C2"/>
  </w:style>
  <w:style w:type="character" w:customStyle="1" w:styleId="WW8Num21z1">
    <w:name w:val="WW8Num21z1"/>
    <w:rsid w:val="002E25C2"/>
  </w:style>
  <w:style w:type="character" w:customStyle="1" w:styleId="WW8Num21z2">
    <w:name w:val="WW8Num21z2"/>
    <w:rsid w:val="002E25C2"/>
  </w:style>
  <w:style w:type="character" w:customStyle="1" w:styleId="WW8Num21z3">
    <w:name w:val="WW8Num21z3"/>
    <w:rsid w:val="002E25C2"/>
  </w:style>
  <w:style w:type="character" w:customStyle="1" w:styleId="WW8Num21z4">
    <w:name w:val="WW8Num21z4"/>
    <w:rsid w:val="002E25C2"/>
  </w:style>
  <w:style w:type="character" w:customStyle="1" w:styleId="WW8Num21z5">
    <w:name w:val="WW8Num21z5"/>
    <w:rsid w:val="002E25C2"/>
  </w:style>
  <w:style w:type="character" w:customStyle="1" w:styleId="WW8Num21z6">
    <w:name w:val="WW8Num21z6"/>
    <w:rsid w:val="002E25C2"/>
  </w:style>
  <w:style w:type="character" w:customStyle="1" w:styleId="WW8Num21z7">
    <w:name w:val="WW8Num21z7"/>
    <w:rsid w:val="002E25C2"/>
  </w:style>
  <w:style w:type="character" w:customStyle="1" w:styleId="WW8Num21z8">
    <w:name w:val="WW8Num21z8"/>
    <w:rsid w:val="002E25C2"/>
  </w:style>
  <w:style w:type="character" w:customStyle="1" w:styleId="WW8Num22z1">
    <w:name w:val="WW8Num22z1"/>
    <w:rsid w:val="002E25C2"/>
  </w:style>
  <w:style w:type="character" w:customStyle="1" w:styleId="WW8Num22z2">
    <w:name w:val="WW8Num22z2"/>
    <w:rsid w:val="002E25C2"/>
  </w:style>
  <w:style w:type="character" w:customStyle="1" w:styleId="WW8Num22z3">
    <w:name w:val="WW8Num22z3"/>
    <w:rsid w:val="002E25C2"/>
  </w:style>
  <w:style w:type="character" w:customStyle="1" w:styleId="WW8Num22z4">
    <w:name w:val="WW8Num22z4"/>
    <w:rsid w:val="002E25C2"/>
  </w:style>
  <w:style w:type="character" w:customStyle="1" w:styleId="WW8Num22z5">
    <w:name w:val="WW8Num22z5"/>
    <w:rsid w:val="002E25C2"/>
  </w:style>
  <w:style w:type="character" w:customStyle="1" w:styleId="WW8Num22z6">
    <w:name w:val="WW8Num22z6"/>
    <w:rsid w:val="002E25C2"/>
  </w:style>
  <w:style w:type="character" w:customStyle="1" w:styleId="WW8Num22z7">
    <w:name w:val="WW8Num22z7"/>
    <w:rsid w:val="002E25C2"/>
  </w:style>
  <w:style w:type="character" w:customStyle="1" w:styleId="WW8Num22z8">
    <w:name w:val="WW8Num22z8"/>
    <w:rsid w:val="002E25C2"/>
  </w:style>
  <w:style w:type="character" w:customStyle="1" w:styleId="WW8Num23z1">
    <w:name w:val="WW8Num23z1"/>
    <w:rsid w:val="002E25C2"/>
  </w:style>
  <w:style w:type="character" w:customStyle="1" w:styleId="WW8Num23z2">
    <w:name w:val="WW8Num23z2"/>
    <w:rsid w:val="002E25C2"/>
  </w:style>
  <w:style w:type="character" w:customStyle="1" w:styleId="WW8Num23z3">
    <w:name w:val="WW8Num23z3"/>
    <w:rsid w:val="002E25C2"/>
  </w:style>
  <w:style w:type="character" w:customStyle="1" w:styleId="WW8Num23z4">
    <w:name w:val="WW8Num23z4"/>
    <w:rsid w:val="002E25C2"/>
  </w:style>
  <w:style w:type="character" w:customStyle="1" w:styleId="WW8Num23z5">
    <w:name w:val="WW8Num23z5"/>
    <w:rsid w:val="002E25C2"/>
  </w:style>
  <w:style w:type="character" w:customStyle="1" w:styleId="WW8Num23z6">
    <w:name w:val="WW8Num23z6"/>
    <w:rsid w:val="002E25C2"/>
  </w:style>
  <w:style w:type="character" w:customStyle="1" w:styleId="WW8Num23z7">
    <w:name w:val="WW8Num23z7"/>
    <w:rsid w:val="002E25C2"/>
  </w:style>
  <w:style w:type="character" w:customStyle="1" w:styleId="WW8Num23z8">
    <w:name w:val="WW8Num23z8"/>
    <w:rsid w:val="002E25C2"/>
  </w:style>
  <w:style w:type="character" w:customStyle="1" w:styleId="WW8Num24z1">
    <w:name w:val="WW8Num24z1"/>
    <w:rsid w:val="002E25C2"/>
    <w:rPr>
      <w:rFonts w:ascii="Courier New" w:hAnsi="Courier New" w:cs="Courier New" w:hint="default"/>
    </w:rPr>
  </w:style>
  <w:style w:type="character" w:customStyle="1" w:styleId="WW8Num31z1">
    <w:name w:val="WW8Num31z1"/>
    <w:rsid w:val="002E25C2"/>
  </w:style>
  <w:style w:type="character" w:customStyle="1" w:styleId="WW-DefaultParagraphFont">
    <w:name w:val="WW-Default Paragraph Font"/>
    <w:rsid w:val="002E25C2"/>
  </w:style>
  <w:style w:type="character" w:styleId="PageNumber">
    <w:name w:val="page number"/>
    <w:basedOn w:val="WW-DefaultParagraphFont"/>
    <w:rsid w:val="002E25C2"/>
  </w:style>
  <w:style w:type="character" w:styleId="Strong">
    <w:name w:val="Strong"/>
    <w:qFormat/>
    <w:rsid w:val="002E25C2"/>
    <w:rPr>
      <w:b/>
      <w:bCs/>
    </w:rPr>
  </w:style>
  <w:style w:type="character" w:customStyle="1" w:styleId="CharChar2">
    <w:name w:val="Char Char2"/>
    <w:rsid w:val="002E25C2"/>
    <w:rPr>
      <w:lang w:val="en-US" w:eastAsia="ar-SA" w:bidi="ar-SA"/>
    </w:rPr>
  </w:style>
  <w:style w:type="character" w:customStyle="1" w:styleId="CharChar">
    <w:name w:val="Char Char"/>
    <w:rsid w:val="002E25C2"/>
    <w:rPr>
      <w:sz w:val="16"/>
      <w:szCs w:val="16"/>
      <w:lang w:val="en-US" w:eastAsia="ar-SA" w:bidi="ar-SA"/>
    </w:rPr>
  </w:style>
  <w:style w:type="character" w:customStyle="1" w:styleId="CharChar3">
    <w:name w:val="Char Char3"/>
    <w:rsid w:val="002E25C2"/>
    <w:rPr>
      <w:sz w:val="24"/>
      <w:lang w:val="ro-RO" w:eastAsia="ar-SA" w:bidi="ar-SA"/>
    </w:rPr>
  </w:style>
  <w:style w:type="character" w:customStyle="1" w:styleId="CharChar1">
    <w:name w:val="Char Char1"/>
    <w:rsid w:val="002E25C2"/>
    <w:rPr>
      <w:sz w:val="24"/>
      <w:lang w:val="en-US" w:eastAsia="ar-SA" w:bidi="ar-SA"/>
    </w:rPr>
  </w:style>
  <w:style w:type="character" w:customStyle="1" w:styleId="NumberingSymbols">
    <w:name w:val="Numbering Symbols"/>
    <w:rsid w:val="002E25C2"/>
  </w:style>
  <w:style w:type="character" w:customStyle="1" w:styleId="Level2CharChar">
    <w:name w:val="Level 2 Char Char"/>
    <w:rsid w:val="002E25C2"/>
    <w:rPr>
      <w:rFonts w:ascii="Arial" w:hAnsi="Arial" w:cs="Arial"/>
      <w:kern w:val="1"/>
      <w:szCs w:val="28"/>
      <w:lang w:val="en-GB"/>
    </w:rPr>
  </w:style>
  <w:style w:type="character" w:styleId="Hyperlink">
    <w:name w:val="Hyperlink"/>
    <w:rsid w:val="002E25C2"/>
    <w:rPr>
      <w:color w:val="0563C1"/>
      <w:u w:val="single"/>
    </w:rPr>
  </w:style>
  <w:style w:type="character" w:customStyle="1" w:styleId="MeniuneNerezolvat1">
    <w:name w:val="Mențiune Nerezolvat1"/>
    <w:rsid w:val="002E25C2"/>
    <w:rPr>
      <w:color w:val="605E5C"/>
      <w:shd w:val="clear" w:color="auto" w:fill="E1DFDD"/>
    </w:rPr>
  </w:style>
  <w:style w:type="character" w:styleId="CommentReference">
    <w:name w:val="annotation reference"/>
    <w:rsid w:val="002E25C2"/>
    <w:rPr>
      <w:sz w:val="16"/>
      <w:szCs w:val="16"/>
    </w:rPr>
  </w:style>
  <w:style w:type="character" w:customStyle="1" w:styleId="CommentTextChar">
    <w:name w:val="Comment Text Char"/>
    <w:rsid w:val="002E25C2"/>
  </w:style>
  <w:style w:type="character" w:customStyle="1" w:styleId="CommentSubjectChar">
    <w:name w:val="Comment Subject Char"/>
    <w:rsid w:val="002E25C2"/>
    <w:rPr>
      <w:b/>
      <w:bCs/>
    </w:rPr>
  </w:style>
  <w:style w:type="paragraph" w:customStyle="1" w:styleId="Heading">
    <w:name w:val="Heading"/>
    <w:basedOn w:val="Normal"/>
    <w:next w:val="BodyText"/>
    <w:rsid w:val="002E25C2"/>
    <w:pPr>
      <w:keepNext/>
      <w:spacing w:before="240" w:after="120"/>
    </w:pPr>
    <w:rPr>
      <w:rFonts w:ascii="Arial" w:eastAsia="Microsoft YaHei" w:hAnsi="Arial" w:cs="Mangal"/>
      <w:sz w:val="28"/>
      <w:szCs w:val="28"/>
    </w:rPr>
  </w:style>
  <w:style w:type="paragraph" w:styleId="BodyText">
    <w:name w:val="Body Text"/>
    <w:basedOn w:val="Normal"/>
    <w:rsid w:val="002E25C2"/>
    <w:pPr>
      <w:spacing w:after="120"/>
    </w:pPr>
    <w:rPr>
      <w:sz w:val="20"/>
    </w:rPr>
  </w:style>
  <w:style w:type="paragraph" w:styleId="List">
    <w:name w:val="List"/>
    <w:basedOn w:val="BodyText"/>
    <w:rsid w:val="002E25C2"/>
    <w:rPr>
      <w:rFonts w:cs="Mangal"/>
    </w:rPr>
  </w:style>
  <w:style w:type="paragraph" w:styleId="Caption">
    <w:name w:val="caption"/>
    <w:basedOn w:val="Normal"/>
    <w:qFormat/>
    <w:rsid w:val="002E25C2"/>
    <w:pPr>
      <w:suppressLineNumbers/>
      <w:spacing w:before="120" w:after="120"/>
    </w:pPr>
    <w:rPr>
      <w:rFonts w:cs="Mangal"/>
      <w:i/>
      <w:iCs/>
      <w:szCs w:val="24"/>
    </w:rPr>
  </w:style>
  <w:style w:type="paragraph" w:customStyle="1" w:styleId="Index">
    <w:name w:val="Index"/>
    <w:basedOn w:val="Normal"/>
    <w:rsid w:val="002E25C2"/>
    <w:pPr>
      <w:suppressLineNumbers/>
    </w:pPr>
    <w:rPr>
      <w:rFonts w:cs="Mangal"/>
    </w:rPr>
  </w:style>
  <w:style w:type="paragraph" w:styleId="BodyTextIndent">
    <w:name w:val="Body Text Indent"/>
    <w:basedOn w:val="Normal"/>
    <w:rsid w:val="002E25C2"/>
    <w:pPr>
      <w:ind w:firstLine="720"/>
      <w:jc w:val="both"/>
    </w:pPr>
    <w:rPr>
      <w:lang w:val="ro-RO"/>
    </w:rPr>
  </w:style>
  <w:style w:type="paragraph" w:styleId="Title">
    <w:name w:val="Title"/>
    <w:basedOn w:val="Normal"/>
    <w:next w:val="Subtitle"/>
    <w:qFormat/>
    <w:rsid w:val="002E25C2"/>
    <w:pPr>
      <w:ind w:left="-450" w:right="-810"/>
      <w:jc w:val="center"/>
    </w:pPr>
    <w:rPr>
      <w:b/>
    </w:rPr>
  </w:style>
  <w:style w:type="paragraph" w:styleId="Subtitle">
    <w:name w:val="Subtitle"/>
    <w:basedOn w:val="Heading"/>
    <w:next w:val="BodyText"/>
    <w:qFormat/>
    <w:rsid w:val="002E25C2"/>
    <w:pPr>
      <w:jc w:val="center"/>
    </w:pPr>
    <w:rPr>
      <w:i/>
      <w:iCs/>
    </w:rPr>
  </w:style>
  <w:style w:type="paragraph" w:styleId="BalloonText">
    <w:name w:val="Balloon Text"/>
    <w:basedOn w:val="Normal"/>
    <w:rsid w:val="002E25C2"/>
    <w:rPr>
      <w:rFonts w:ascii="Tahoma" w:hAnsi="Tahoma" w:cs="Tahoma"/>
      <w:sz w:val="16"/>
      <w:szCs w:val="16"/>
    </w:rPr>
  </w:style>
  <w:style w:type="paragraph" w:styleId="Header">
    <w:name w:val="header"/>
    <w:basedOn w:val="Normal"/>
    <w:rsid w:val="002E25C2"/>
    <w:pPr>
      <w:tabs>
        <w:tab w:val="center" w:pos="4320"/>
        <w:tab w:val="right" w:pos="8640"/>
      </w:tabs>
    </w:pPr>
    <w:rPr>
      <w:sz w:val="20"/>
    </w:rPr>
  </w:style>
  <w:style w:type="paragraph" w:styleId="BodyText2">
    <w:name w:val="Body Text 2"/>
    <w:basedOn w:val="Normal"/>
    <w:rsid w:val="002E25C2"/>
    <w:pPr>
      <w:spacing w:after="120" w:line="480" w:lineRule="auto"/>
    </w:pPr>
    <w:rPr>
      <w:sz w:val="20"/>
    </w:rPr>
  </w:style>
  <w:style w:type="paragraph" w:styleId="Footer">
    <w:name w:val="footer"/>
    <w:basedOn w:val="Normal"/>
    <w:link w:val="FooterChar"/>
    <w:uiPriority w:val="99"/>
    <w:rsid w:val="002E25C2"/>
    <w:pPr>
      <w:tabs>
        <w:tab w:val="center" w:pos="4320"/>
        <w:tab w:val="right" w:pos="8640"/>
      </w:tabs>
    </w:pPr>
  </w:style>
  <w:style w:type="paragraph" w:styleId="FootnoteText">
    <w:name w:val="footnote text"/>
    <w:basedOn w:val="Normal"/>
    <w:rsid w:val="002E25C2"/>
    <w:rPr>
      <w:sz w:val="20"/>
    </w:rPr>
  </w:style>
  <w:style w:type="paragraph" w:styleId="BodyTextIndent3">
    <w:name w:val="Body Text Indent 3"/>
    <w:basedOn w:val="Normal"/>
    <w:rsid w:val="002E25C2"/>
    <w:pPr>
      <w:spacing w:after="120"/>
      <w:ind w:left="283"/>
    </w:pPr>
    <w:rPr>
      <w:sz w:val="16"/>
      <w:szCs w:val="16"/>
    </w:rPr>
  </w:style>
  <w:style w:type="paragraph" w:styleId="BodyTextIndent2">
    <w:name w:val="Body Text Indent 2"/>
    <w:basedOn w:val="Normal"/>
    <w:rsid w:val="002E25C2"/>
    <w:pPr>
      <w:spacing w:after="120" w:line="480" w:lineRule="auto"/>
      <w:ind w:left="283"/>
    </w:pPr>
    <w:rPr>
      <w:sz w:val="20"/>
    </w:rPr>
  </w:style>
  <w:style w:type="paragraph" w:styleId="BodyText3">
    <w:name w:val="Body Text 3"/>
    <w:basedOn w:val="Normal"/>
    <w:rsid w:val="002E25C2"/>
    <w:pPr>
      <w:spacing w:after="120"/>
    </w:pPr>
    <w:rPr>
      <w:sz w:val="16"/>
      <w:szCs w:val="16"/>
    </w:rPr>
  </w:style>
  <w:style w:type="paragraph" w:styleId="BlockText">
    <w:name w:val="Block Text"/>
    <w:basedOn w:val="Normal"/>
    <w:rsid w:val="002E25C2"/>
    <w:pPr>
      <w:ind w:left="720" w:right="-675"/>
      <w:jc w:val="both"/>
    </w:pPr>
    <w:rPr>
      <w:b/>
      <w:bCs/>
      <w:szCs w:val="24"/>
      <w:lang w:val="fr-FR"/>
    </w:rPr>
  </w:style>
  <w:style w:type="paragraph" w:styleId="ListParagraph">
    <w:name w:val="List Paragraph"/>
    <w:basedOn w:val="Normal"/>
    <w:qFormat/>
    <w:rsid w:val="002E25C2"/>
    <w:pPr>
      <w:ind w:left="720"/>
    </w:pPr>
    <w:rPr>
      <w:rFonts w:eastAsia="Calibri"/>
      <w:sz w:val="20"/>
    </w:rPr>
  </w:style>
  <w:style w:type="paragraph" w:customStyle="1" w:styleId="TableContents">
    <w:name w:val="Table Contents"/>
    <w:basedOn w:val="Normal"/>
    <w:rsid w:val="002E25C2"/>
    <w:pPr>
      <w:suppressLineNumbers/>
    </w:pPr>
  </w:style>
  <w:style w:type="paragraph" w:customStyle="1" w:styleId="TableHeading">
    <w:name w:val="Table Heading"/>
    <w:basedOn w:val="TableContents"/>
    <w:rsid w:val="002E25C2"/>
    <w:pPr>
      <w:jc w:val="center"/>
    </w:pPr>
    <w:rPr>
      <w:b/>
      <w:bCs/>
    </w:rPr>
  </w:style>
  <w:style w:type="paragraph" w:customStyle="1" w:styleId="Framecontents">
    <w:name w:val="Frame contents"/>
    <w:basedOn w:val="BodyText"/>
    <w:rsid w:val="002E25C2"/>
  </w:style>
  <w:style w:type="paragraph" w:customStyle="1" w:styleId="WW-Default">
    <w:name w:val="WW-Default"/>
    <w:rsid w:val="002E25C2"/>
    <w:pPr>
      <w:suppressAutoHyphens/>
      <w:autoSpaceDE w:val="0"/>
    </w:pPr>
    <w:rPr>
      <w:rFonts w:ascii="Arial" w:hAnsi="Arial" w:cs="Arial"/>
      <w:color w:val="000000"/>
      <w:sz w:val="24"/>
      <w:szCs w:val="24"/>
      <w:lang w:eastAsia="ar-SA"/>
    </w:rPr>
  </w:style>
  <w:style w:type="paragraph" w:customStyle="1" w:styleId="Level1">
    <w:name w:val="Level 1"/>
    <w:basedOn w:val="Normal"/>
    <w:next w:val="Normal"/>
    <w:rsid w:val="002E25C2"/>
    <w:pPr>
      <w:keepNext/>
      <w:numPr>
        <w:numId w:val="21"/>
      </w:numPr>
      <w:tabs>
        <w:tab w:val="left" w:pos="680"/>
      </w:tabs>
      <w:suppressAutoHyphens w:val="0"/>
      <w:spacing w:before="280" w:after="140" w:line="288" w:lineRule="auto"/>
      <w:jc w:val="both"/>
    </w:pPr>
    <w:rPr>
      <w:rFonts w:ascii="Arial" w:hAnsi="Arial" w:cs="Arial"/>
      <w:b/>
      <w:bCs/>
      <w:kern w:val="1"/>
      <w:sz w:val="22"/>
      <w:szCs w:val="32"/>
      <w:lang w:val="en-GB"/>
    </w:rPr>
  </w:style>
  <w:style w:type="paragraph" w:customStyle="1" w:styleId="Level2Char">
    <w:name w:val="Level 2 Char"/>
    <w:basedOn w:val="Normal"/>
    <w:rsid w:val="002E25C2"/>
    <w:pPr>
      <w:tabs>
        <w:tab w:val="left" w:pos="680"/>
        <w:tab w:val="left" w:pos="770"/>
      </w:tabs>
      <w:suppressAutoHyphens w:val="0"/>
      <w:spacing w:after="140" w:line="288" w:lineRule="auto"/>
      <w:ind w:left="770"/>
      <w:jc w:val="both"/>
    </w:pPr>
    <w:rPr>
      <w:rFonts w:ascii="Arial" w:hAnsi="Arial" w:cs="Arial"/>
      <w:kern w:val="1"/>
      <w:sz w:val="20"/>
      <w:szCs w:val="28"/>
      <w:lang w:val="en-GB"/>
    </w:rPr>
  </w:style>
  <w:style w:type="paragraph" w:customStyle="1" w:styleId="Level3">
    <w:name w:val="Level 3"/>
    <w:basedOn w:val="Normal"/>
    <w:rsid w:val="002E25C2"/>
    <w:pPr>
      <w:tabs>
        <w:tab w:val="left" w:pos="680"/>
      </w:tabs>
      <w:suppressAutoHyphens w:val="0"/>
      <w:spacing w:after="140" w:line="288" w:lineRule="auto"/>
      <w:ind w:left="680" w:hanging="680"/>
      <w:jc w:val="both"/>
    </w:pPr>
    <w:rPr>
      <w:rFonts w:ascii="Arial" w:hAnsi="Arial" w:cs="Arial"/>
      <w:kern w:val="1"/>
      <w:sz w:val="20"/>
      <w:szCs w:val="28"/>
      <w:lang w:val="en-GB"/>
    </w:rPr>
  </w:style>
  <w:style w:type="paragraph" w:customStyle="1" w:styleId="Level4">
    <w:name w:val="Level 4"/>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7">
    <w:name w:val="Level 7"/>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8">
    <w:name w:val="Level 8"/>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9">
    <w:name w:val="Level 9"/>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styleId="Revision">
    <w:name w:val="Revision"/>
    <w:rsid w:val="002E25C2"/>
    <w:pPr>
      <w:suppressAutoHyphens/>
    </w:pPr>
    <w:rPr>
      <w:sz w:val="24"/>
      <w:lang w:eastAsia="ar-SA"/>
    </w:rPr>
  </w:style>
  <w:style w:type="paragraph" w:styleId="CommentText">
    <w:name w:val="annotation text"/>
    <w:basedOn w:val="Normal"/>
    <w:rsid w:val="002E25C2"/>
    <w:rPr>
      <w:sz w:val="20"/>
    </w:rPr>
  </w:style>
  <w:style w:type="paragraph" w:styleId="CommentSubject">
    <w:name w:val="annotation subject"/>
    <w:basedOn w:val="CommentText"/>
    <w:next w:val="CommentText"/>
    <w:rsid w:val="002E25C2"/>
    <w:rPr>
      <w:b/>
      <w:bCs/>
    </w:rPr>
  </w:style>
  <w:style w:type="character" w:customStyle="1" w:styleId="FooterChar">
    <w:name w:val="Footer Char"/>
    <w:basedOn w:val="DefaultParagraphFont"/>
    <w:link w:val="Footer"/>
    <w:uiPriority w:val="99"/>
    <w:rsid w:val="00EB69F0"/>
    <w:rPr>
      <w:sz w:val="24"/>
      <w:lang w:eastAsia="ar-SA"/>
    </w:rPr>
  </w:style>
  <w:style w:type="paragraph" w:customStyle="1" w:styleId="Default">
    <w:name w:val="Default"/>
    <w:rsid w:val="00BB170B"/>
    <w:pPr>
      <w:autoSpaceDE w:val="0"/>
      <w:autoSpaceDN w:val="0"/>
      <w:adjustRightInd w:val="0"/>
    </w:pPr>
    <w:rPr>
      <w:rFonts w:ascii="Wingdings" w:hAnsi="Wingdings" w:cs="Wingding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8017-39C1-4593-9192-1C18B3A7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8909</Words>
  <Characters>50783</Characters>
  <Application>Microsoft Office Word</Application>
  <DocSecurity>0</DocSecurity>
  <Lines>423</Lines>
  <Paragraphs>119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COMISIA NAŢIONALĂ A VALORILOR MOBILIARE</vt:lpstr>
      <vt:lpstr>COMISIA NAŢIONALĂ A VALORILOR MOBILIARE</vt:lpstr>
    </vt:vector>
  </TitlesOfParts>
  <Company/>
  <LinksUpToDate>false</LinksUpToDate>
  <CharactersWithSpaces>59573</CharactersWithSpaces>
  <SharedDoc>false</SharedDoc>
  <HLinks>
    <vt:vector size="6" baseType="variant">
      <vt:variant>
        <vt:i4>7929955</vt:i4>
      </vt:variant>
      <vt:variant>
        <vt:i4>0</vt:i4>
      </vt:variant>
      <vt:variant>
        <vt:i4>0</vt:i4>
      </vt:variant>
      <vt:variant>
        <vt:i4>5</vt:i4>
      </vt:variant>
      <vt:variant>
        <vt:lpwstr>http://www.brm.ro/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NAŢIONALĂ A VALORILOR MOBILIARE</dc:title>
  <dc:creator>Toma Dosteteanu</dc:creator>
  <cp:lastModifiedBy>Eduard Vasile</cp:lastModifiedBy>
  <cp:revision>76</cp:revision>
  <cp:lastPrinted>2020-08-24T07:41:00Z</cp:lastPrinted>
  <dcterms:created xsi:type="dcterms:W3CDTF">2020-11-03T08:05:00Z</dcterms:created>
  <dcterms:modified xsi:type="dcterms:W3CDTF">2020-11-03T14:42:00Z</dcterms:modified>
</cp:coreProperties>
</file>