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6ED7" w14:textId="77777777" w:rsidR="00EB257F" w:rsidRPr="00AB4F6E" w:rsidRDefault="001C567D" w:rsidP="00EB25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Act adițional</w:t>
      </w:r>
      <w:r w:rsidR="00EB257F"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 xml:space="preserve"> </w:t>
      </w:r>
      <w:r w:rsidR="00EB257F" w:rsidRPr="00AB4F6E">
        <w:rPr>
          <w:rFonts w:ascii="Arial" w:hAnsi="Arial" w:cs="Arial"/>
          <w:b/>
          <w:sz w:val="20"/>
          <w:szCs w:val="20"/>
          <w:lang w:val="ro-RO"/>
        </w:rPr>
        <w:t>nr. ……./…………….</w:t>
      </w:r>
    </w:p>
    <w:p w14:paraId="016E2DA8" w14:textId="2A2E1CDA" w:rsidR="00EB257F" w:rsidRPr="00AB4F6E" w:rsidRDefault="00EB257F" w:rsidP="00937AB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</w:pPr>
    </w:p>
    <w:p w14:paraId="46148A57" w14:textId="259024DD" w:rsidR="00937AB6" w:rsidRPr="00AB4F6E" w:rsidRDefault="001C567D" w:rsidP="00AB4F6E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</w:pPr>
      <w:r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 xml:space="preserve"> la</w:t>
      </w:r>
      <w:r w:rsidR="003E41EA"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br/>
      </w:r>
      <w:r w:rsidR="00AB4F6E"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SCRISOARE DE GARANTIE BANCARA DE PLATA nr......... („</w:t>
      </w:r>
      <w:r w:rsidR="000639B6"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Garanția</w:t>
      </w:r>
      <w:r w:rsidR="00AB4F6E"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”)</w:t>
      </w:r>
    </w:p>
    <w:p w14:paraId="2737C73E" w14:textId="58FF2DD7" w:rsidR="001C567D" w:rsidRDefault="001C567D" w:rsidP="003E41EA">
      <w:pPr>
        <w:spacing w:line="34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</w:pPr>
    </w:p>
    <w:p w14:paraId="4DA6496B" w14:textId="77777777" w:rsidR="000639B6" w:rsidRPr="005E0274" w:rsidRDefault="000639B6" w:rsidP="000639B6">
      <w:pPr>
        <w:pStyle w:val="rvps4"/>
        <w:tabs>
          <w:tab w:val="left" w:pos="720"/>
        </w:tabs>
        <w:rPr>
          <w:rStyle w:val="rvts22"/>
          <w:rFonts w:ascii="Arial" w:hAnsi="Arial" w:cs="Arial"/>
          <w:i/>
          <w:sz w:val="20"/>
          <w:szCs w:val="20"/>
          <w:lang w:val="ro-RO"/>
        </w:rPr>
      </w:pPr>
      <w:r w:rsidRPr="005E0274">
        <w:rPr>
          <w:rStyle w:val="rvts22"/>
          <w:rFonts w:ascii="Arial" w:hAnsi="Arial" w:cs="Arial"/>
          <w:b/>
          <w:sz w:val="20"/>
          <w:szCs w:val="20"/>
          <w:lang w:val="ro-RO"/>
        </w:rPr>
        <w:t>Garant:</w:t>
      </w:r>
      <w:r w:rsidRPr="005E0274">
        <w:rPr>
          <w:rStyle w:val="rvts22"/>
          <w:rFonts w:ascii="Arial" w:hAnsi="Arial" w:cs="Arial"/>
          <w:sz w:val="20"/>
          <w:szCs w:val="20"/>
          <w:lang w:val="ro-RO"/>
        </w:rPr>
        <w:t xml:space="preserve"> </w:t>
      </w:r>
      <w:r w:rsidRPr="005E0274">
        <w:rPr>
          <w:rStyle w:val="rvts22"/>
          <w:rFonts w:ascii="Arial" w:hAnsi="Arial" w:cs="Arial"/>
          <w:b/>
          <w:sz w:val="20"/>
          <w:szCs w:val="20"/>
          <w:lang w:val="ro-RO"/>
        </w:rPr>
        <w:t xml:space="preserve">... </w:t>
      </w:r>
    </w:p>
    <w:p w14:paraId="7F5B6143" w14:textId="4442162D" w:rsidR="000639B6" w:rsidRPr="005E0274" w:rsidRDefault="000639B6" w:rsidP="000639B6">
      <w:pPr>
        <w:pStyle w:val="rvps4"/>
        <w:tabs>
          <w:tab w:val="left" w:pos="720"/>
        </w:tabs>
        <w:rPr>
          <w:rStyle w:val="rvts22"/>
          <w:rFonts w:ascii="Arial" w:hAnsi="Arial" w:cs="Arial"/>
          <w:i/>
          <w:sz w:val="20"/>
          <w:szCs w:val="20"/>
          <w:lang w:val="ro-RO"/>
        </w:rPr>
      </w:pPr>
      <w:r w:rsidRPr="005E0274">
        <w:rPr>
          <w:rStyle w:val="rvts22"/>
          <w:rFonts w:ascii="Arial" w:hAnsi="Arial" w:cs="Arial"/>
          <w:i/>
          <w:sz w:val="20"/>
          <w:szCs w:val="20"/>
          <w:lang w:val="ro-RO"/>
        </w:rPr>
        <w:t xml:space="preserve">(denumire si adresa Banca emitenta a scrisorii de garanție bancara </w:t>
      </w:r>
    </w:p>
    <w:p w14:paraId="6FAF4DE9" w14:textId="77777777" w:rsidR="000639B6" w:rsidRPr="005E0274" w:rsidRDefault="000639B6" w:rsidP="000639B6">
      <w:pPr>
        <w:pStyle w:val="rvps4"/>
        <w:tabs>
          <w:tab w:val="left" w:pos="720"/>
        </w:tabs>
        <w:rPr>
          <w:rStyle w:val="rvts22"/>
          <w:rFonts w:ascii="Arial" w:hAnsi="Arial" w:cs="Arial"/>
          <w:i/>
          <w:sz w:val="20"/>
          <w:szCs w:val="20"/>
          <w:lang w:val="ro-RO"/>
        </w:rPr>
      </w:pPr>
      <w:r w:rsidRPr="005E0274">
        <w:rPr>
          <w:rStyle w:val="rvts22"/>
          <w:rFonts w:ascii="Arial" w:hAnsi="Arial" w:cs="Arial"/>
          <w:i/>
          <w:sz w:val="20"/>
          <w:szCs w:val="20"/>
          <w:lang w:val="ro-RO"/>
        </w:rPr>
        <w:t>sau</w:t>
      </w:r>
    </w:p>
    <w:p w14:paraId="334CC62D" w14:textId="7A2A8196" w:rsidR="000639B6" w:rsidRPr="005E0274" w:rsidRDefault="000639B6" w:rsidP="000639B6">
      <w:pPr>
        <w:pStyle w:val="rvps4"/>
        <w:tabs>
          <w:tab w:val="left" w:pos="720"/>
        </w:tabs>
        <w:rPr>
          <w:rStyle w:val="rvts22"/>
          <w:rFonts w:ascii="Arial" w:hAnsi="Arial" w:cs="Arial"/>
          <w:i/>
          <w:sz w:val="20"/>
          <w:szCs w:val="20"/>
          <w:lang w:val="ro-RO"/>
        </w:rPr>
      </w:pPr>
      <w:r w:rsidRPr="005E0274">
        <w:rPr>
          <w:rStyle w:val="rvts22"/>
          <w:rFonts w:ascii="Arial" w:hAnsi="Arial" w:cs="Arial"/>
          <w:i/>
          <w:sz w:val="20"/>
          <w:szCs w:val="20"/>
          <w:lang w:val="ro-RO"/>
        </w:rPr>
        <w:t>BIC Banca emitenta a scrisorii de garanție bancara)</w:t>
      </w:r>
    </w:p>
    <w:p w14:paraId="235B80CB" w14:textId="77777777" w:rsidR="000639B6" w:rsidRPr="005E0274" w:rsidRDefault="000639B6" w:rsidP="000639B6">
      <w:pPr>
        <w:pStyle w:val="rvps4"/>
        <w:tabs>
          <w:tab w:val="left" w:pos="720"/>
        </w:tabs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</w:pPr>
    </w:p>
    <w:p w14:paraId="0868BA6D" w14:textId="77777777" w:rsidR="000639B6" w:rsidRPr="005E0274" w:rsidRDefault="000639B6" w:rsidP="000639B6">
      <w:pPr>
        <w:pStyle w:val="rvps4"/>
        <w:tabs>
          <w:tab w:val="left" w:pos="720"/>
        </w:tabs>
        <w:rPr>
          <w:rFonts w:ascii="Arial" w:hAnsi="Arial" w:cs="Arial"/>
          <w:b/>
          <w:sz w:val="20"/>
          <w:szCs w:val="20"/>
          <w:lang w:val="ro-RO"/>
        </w:rPr>
      </w:pPr>
      <w:bookmarkStart w:id="0" w:name="_Hlk75529430"/>
      <w:r w:rsidRPr="005E0274">
        <w:rPr>
          <w:rFonts w:ascii="Arial" w:hAnsi="Arial" w:cs="Arial"/>
          <w:b/>
          <w:spacing w:val="-1"/>
          <w:sz w:val="20"/>
          <w:szCs w:val="20"/>
          <w:bdr w:val="none" w:sz="0" w:space="0" w:color="auto" w:frame="1"/>
          <w:lang w:val="ro-RO"/>
        </w:rPr>
        <w:t>Ordonator:</w:t>
      </w:r>
      <w:r w:rsidRPr="005E0274"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  <w:t xml:space="preserve"> </w:t>
      </w:r>
      <w:r w:rsidRPr="005E0274">
        <w:rPr>
          <w:rFonts w:ascii="Arial" w:hAnsi="Arial" w:cs="Arial"/>
          <w:b/>
          <w:sz w:val="20"/>
          <w:szCs w:val="20"/>
          <w:lang w:val="ro-RO"/>
        </w:rPr>
        <w:t>…</w:t>
      </w:r>
    </w:p>
    <w:p w14:paraId="34C4906F" w14:textId="77777777" w:rsidR="000639B6" w:rsidRPr="005E0274" w:rsidRDefault="000639B6" w:rsidP="000639B6">
      <w:pPr>
        <w:pStyle w:val="NormalWeb"/>
        <w:spacing w:before="0" w:beforeAutospacing="0" w:after="0" w:afterAutospacing="0"/>
        <w:rPr>
          <w:rStyle w:val="rvts22"/>
          <w:rFonts w:ascii="Arial" w:hAnsi="Arial" w:cs="Arial"/>
          <w:i/>
          <w:sz w:val="20"/>
          <w:szCs w:val="20"/>
        </w:rPr>
      </w:pPr>
      <w:r w:rsidRPr="005E0274">
        <w:rPr>
          <w:rStyle w:val="rvts22"/>
          <w:rFonts w:ascii="Arial" w:hAnsi="Arial" w:cs="Arial"/>
          <w:i/>
          <w:sz w:val="20"/>
          <w:szCs w:val="20"/>
        </w:rPr>
        <w:t>(denumire, adresa, C.U.I.)</w:t>
      </w:r>
    </w:p>
    <w:bookmarkEnd w:id="0"/>
    <w:p w14:paraId="73E5CBF0" w14:textId="77777777" w:rsidR="000639B6" w:rsidRPr="005E0274" w:rsidRDefault="000639B6" w:rsidP="000639B6">
      <w:pPr>
        <w:pStyle w:val="rvps4"/>
        <w:tabs>
          <w:tab w:val="left" w:pos="720"/>
        </w:tabs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</w:pPr>
    </w:p>
    <w:p w14:paraId="51CD9951" w14:textId="0B5DCB18" w:rsidR="000639B6" w:rsidRPr="005E0274" w:rsidRDefault="000639B6" w:rsidP="000639B6">
      <w:pPr>
        <w:pStyle w:val="rvps4"/>
        <w:tabs>
          <w:tab w:val="left" w:pos="720"/>
        </w:tabs>
        <w:rPr>
          <w:rFonts w:ascii="Arial" w:hAnsi="Arial" w:cs="Arial"/>
          <w:b/>
          <w:sz w:val="20"/>
          <w:szCs w:val="20"/>
          <w:lang w:val="ro-RO"/>
        </w:rPr>
      </w:pPr>
      <w:bookmarkStart w:id="1" w:name="_Hlk75529409"/>
      <w:r w:rsidRPr="005E0274"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  <w:t>[</w:t>
      </w:r>
      <w:r w:rsidRPr="005E0274">
        <w:rPr>
          <w:rFonts w:ascii="Arial" w:hAnsi="Arial" w:cs="Arial"/>
          <w:b/>
          <w:spacing w:val="-1"/>
          <w:sz w:val="20"/>
          <w:szCs w:val="20"/>
          <w:bdr w:val="none" w:sz="0" w:space="0" w:color="auto" w:frame="1"/>
          <w:lang w:val="ro-RO"/>
        </w:rPr>
        <w:t>Partea care da instrucțiuni:</w:t>
      </w:r>
      <w:r w:rsidRPr="005E0274"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  <w:t xml:space="preserve"> </w:t>
      </w:r>
      <w:r w:rsidRPr="005E0274">
        <w:rPr>
          <w:rFonts w:ascii="Arial" w:hAnsi="Arial" w:cs="Arial"/>
          <w:b/>
          <w:sz w:val="20"/>
          <w:szCs w:val="20"/>
          <w:lang w:val="ro-RO"/>
        </w:rPr>
        <w:t>…</w:t>
      </w:r>
    </w:p>
    <w:p w14:paraId="577F9E41" w14:textId="77777777" w:rsidR="000639B6" w:rsidRPr="005E0274" w:rsidRDefault="000639B6" w:rsidP="000639B6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5E0274">
        <w:rPr>
          <w:rStyle w:val="rvts22"/>
          <w:rFonts w:ascii="Arial" w:hAnsi="Arial" w:cs="Arial"/>
          <w:i/>
          <w:sz w:val="20"/>
          <w:szCs w:val="20"/>
        </w:rPr>
        <w:t>(denumire, adresa, C.U.I.)</w:t>
      </w:r>
      <w:r w:rsidRPr="005E0274">
        <w:rPr>
          <w:rStyle w:val="rvts22"/>
          <w:rFonts w:ascii="Arial" w:hAnsi="Arial" w:cs="Arial"/>
          <w:sz w:val="20"/>
          <w:szCs w:val="20"/>
        </w:rPr>
        <w:t>]</w:t>
      </w:r>
      <w:r w:rsidRPr="005E0274">
        <w:rPr>
          <w:rStyle w:val="EndnoteReference"/>
          <w:rFonts w:ascii="Arial" w:hAnsi="Arial" w:cs="Arial"/>
          <w:sz w:val="20"/>
          <w:szCs w:val="20"/>
        </w:rPr>
        <w:endnoteReference w:id="1"/>
      </w:r>
    </w:p>
    <w:bookmarkEnd w:id="1"/>
    <w:p w14:paraId="55E6F7AF" w14:textId="77777777" w:rsidR="000639B6" w:rsidRPr="005E0274" w:rsidRDefault="000639B6" w:rsidP="00242AAC">
      <w:pPr>
        <w:pStyle w:val="rvps4"/>
        <w:tabs>
          <w:tab w:val="left" w:pos="720"/>
        </w:tabs>
        <w:jc w:val="left"/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</w:pPr>
    </w:p>
    <w:p w14:paraId="18B8C6C6" w14:textId="77777777" w:rsidR="000639B6" w:rsidRPr="005E0274" w:rsidRDefault="000639B6" w:rsidP="00242AAC">
      <w:pPr>
        <w:pStyle w:val="rvps4"/>
        <w:tabs>
          <w:tab w:val="left" w:pos="720"/>
        </w:tabs>
        <w:jc w:val="left"/>
        <w:rPr>
          <w:rFonts w:ascii="Arial" w:hAnsi="Arial" w:cs="Arial"/>
          <w:sz w:val="20"/>
          <w:szCs w:val="20"/>
          <w:lang w:val="ro-RO"/>
        </w:rPr>
      </w:pPr>
      <w:bookmarkStart w:id="2" w:name="_Hlk75529421"/>
      <w:r w:rsidRPr="005E0274">
        <w:rPr>
          <w:rFonts w:ascii="Arial" w:hAnsi="Arial" w:cs="Arial"/>
          <w:b/>
          <w:spacing w:val="-1"/>
          <w:sz w:val="20"/>
          <w:szCs w:val="20"/>
          <w:bdr w:val="none" w:sz="0" w:space="0" w:color="auto" w:frame="1"/>
          <w:lang w:val="ro-RO"/>
        </w:rPr>
        <w:t>Beneficiar</w:t>
      </w:r>
      <w:r w:rsidRPr="005E0274"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  <w:t xml:space="preserve">: </w:t>
      </w:r>
      <w:bookmarkEnd w:id="2"/>
      <w:r w:rsidRPr="005E0274">
        <w:rPr>
          <w:rFonts w:ascii="Arial" w:hAnsi="Arial" w:cs="Arial"/>
          <w:sz w:val="20"/>
          <w:szCs w:val="20"/>
          <w:lang w:val="ro-RO"/>
        </w:rPr>
        <w:t>BURSA ROMANA DE MARFURI (ROMANIAN COMMODITIES EXCHANGE) SA</w:t>
      </w:r>
    </w:p>
    <w:p w14:paraId="03AE5760" w14:textId="6264635A" w:rsidR="000639B6" w:rsidRPr="005E0274" w:rsidRDefault="000639B6" w:rsidP="00242AAC">
      <w:pPr>
        <w:pStyle w:val="rvps4"/>
        <w:tabs>
          <w:tab w:val="left" w:pos="720"/>
        </w:tabs>
        <w:jc w:val="left"/>
        <w:rPr>
          <w:rFonts w:ascii="Arial" w:hAnsi="Arial" w:cs="Arial"/>
          <w:sz w:val="20"/>
          <w:szCs w:val="20"/>
          <w:lang w:val="ro-RO"/>
        </w:rPr>
      </w:pPr>
      <w:bookmarkStart w:id="3" w:name="_Hlk83313768"/>
      <w:r w:rsidRPr="005E0274">
        <w:rPr>
          <w:rFonts w:ascii="Arial" w:hAnsi="Arial" w:cs="Arial"/>
          <w:sz w:val="20"/>
          <w:szCs w:val="20"/>
          <w:lang w:val="ro-RO"/>
        </w:rPr>
        <w:t xml:space="preserve">București, Strada Buzești nr. </w:t>
      </w:r>
      <w:bookmarkStart w:id="4" w:name="_Hlk108443595"/>
      <w:r w:rsidRPr="000639B6">
        <w:rPr>
          <w:rFonts w:ascii="Arial" w:hAnsi="Arial" w:cs="Arial"/>
          <w:sz w:val="20"/>
          <w:szCs w:val="20"/>
          <w:lang w:val="ro-RO"/>
        </w:rPr>
        <w:t>82-94, Etaj 7</w:t>
      </w:r>
      <w:bookmarkEnd w:id="4"/>
      <w:r w:rsidRPr="005E0274">
        <w:rPr>
          <w:rFonts w:ascii="Arial" w:hAnsi="Arial" w:cs="Arial"/>
          <w:sz w:val="20"/>
          <w:szCs w:val="20"/>
          <w:lang w:val="ro-RO"/>
        </w:rPr>
        <w:t>, sector 1</w:t>
      </w:r>
      <w:bookmarkEnd w:id="3"/>
      <w:r w:rsidR="00A7249C">
        <w:rPr>
          <w:rFonts w:ascii="Arial" w:hAnsi="Arial" w:cs="Arial"/>
          <w:sz w:val="20"/>
          <w:szCs w:val="20"/>
          <w:lang w:val="ro-RO"/>
        </w:rPr>
        <w:t xml:space="preserve"> („BRM”)</w:t>
      </w:r>
    </w:p>
    <w:p w14:paraId="1990E463" w14:textId="77777777" w:rsidR="004E1642" w:rsidRPr="00AB4F6E" w:rsidRDefault="004E1642" w:rsidP="003E41EA">
      <w:pPr>
        <w:spacing w:line="34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</w:pPr>
    </w:p>
    <w:p w14:paraId="2BC704E2" w14:textId="3DDA3E6E" w:rsidR="001C567D" w:rsidRPr="00AB4F6E" w:rsidRDefault="003E41EA" w:rsidP="003E41EA">
      <w:pPr>
        <w:spacing w:line="34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</w:pPr>
      <w:r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Având în vedere următoarele</w:t>
      </w:r>
    </w:p>
    <w:p w14:paraId="316A46AB" w14:textId="0E10D24F" w:rsidR="001C567D" w:rsidRPr="00AB4F6E" w:rsidRDefault="00A7249C" w:rsidP="00B06AD5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Arial" w:eastAsia="Times New Roman" w:hAnsi="Arial" w:cs="Arial"/>
          <w:color w:val="33333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o-RO"/>
        </w:rPr>
        <w:t>Garantul</w:t>
      </w:r>
      <w:r w:rsidR="003E41EA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și </w:t>
      </w:r>
      <w:r w:rsidR="00C4395E">
        <w:rPr>
          <w:rFonts w:ascii="Arial" w:eastAsia="Times New Roman" w:hAnsi="Arial" w:cs="Arial"/>
          <w:color w:val="333333"/>
          <w:sz w:val="20"/>
          <w:szCs w:val="20"/>
          <w:lang w:val="ro-RO"/>
        </w:rPr>
        <w:t>Ordonatorul</w:t>
      </w:r>
      <w:r w:rsidR="003E41EA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au încheiat Convenția de participare</w:t>
      </w:r>
      <w:r w:rsidR="00036222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3E41EA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la </w:t>
      </w:r>
      <w:proofErr w:type="spellStart"/>
      <w:r w:rsidR="003E41EA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piaţa</w:t>
      </w:r>
      <w:proofErr w:type="spellEnd"/>
      <w:r w:rsidR="003E41EA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centralizată de gaze naturale administrată de BRM</w:t>
      </w:r>
      <w:r w:rsidR="00036222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și/sau </w:t>
      </w:r>
      <w:r w:rsidR="003E41EA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Contractul de colaborare</w:t>
      </w:r>
      <w:r w:rsidR="00036222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3E41EA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(Membru afiliat al BRM)</w:t>
      </w:r>
      <w:r w:rsidR="00733CE0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733CE0" w:rsidRPr="00A7249C">
        <w:rPr>
          <w:rFonts w:ascii="Arial" w:eastAsia="Times New Roman" w:hAnsi="Arial" w:cs="Arial"/>
          <w:color w:val="333333"/>
          <w:sz w:val="20"/>
          <w:szCs w:val="20"/>
          <w:lang w:val="ro-RO"/>
        </w:rPr>
        <w:t>nr./data</w:t>
      </w:r>
      <w:r w:rsidR="00A61356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, prin care </w:t>
      </w:r>
      <w:r w:rsidR="00C4395E">
        <w:rPr>
          <w:rFonts w:ascii="Arial" w:eastAsia="Times New Roman" w:hAnsi="Arial" w:cs="Arial"/>
          <w:color w:val="333333"/>
          <w:sz w:val="20"/>
          <w:szCs w:val="20"/>
          <w:lang w:val="ro-RO"/>
        </w:rPr>
        <w:t>Ordonator</w:t>
      </w:r>
      <w:r w:rsidR="00A61356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ul a dobândit dreptul de participare la </w:t>
      </w:r>
      <w:r w:rsidR="0012744A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Piețele centralizate de gaze naturale administrate de BRM și</w:t>
      </w:r>
      <w:r w:rsidR="00A13B3C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/sau la Piața contractelor la termen de energie electrică administrată de BRM și/sau la Piața de energie electrică pentru </w:t>
      </w:r>
      <w:proofErr w:type="spellStart"/>
      <w:r w:rsidR="00A13B3C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clienţii</w:t>
      </w:r>
      <w:proofErr w:type="spellEnd"/>
      <w:r w:rsidR="00A13B3C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finali mari administrată de BRM</w:t>
      </w:r>
      <w:r w:rsidR="00733CE0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și/sau la Platforma de intermediere a contractelor bilaterale de furnizare de energie electrică</w:t>
      </w:r>
      <w:r w:rsidR="00A13B3C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;</w:t>
      </w:r>
    </w:p>
    <w:p w14:paraId="3363AACF" w14:textId="1BFEDFDC" w:rsidR="00A13B3C" w:rsidRPr="00AB4F6E" w:rsidRDefault="00A7249C" w:rsidP="00B06AD5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Arial" w:eastAsia="Times New Roman" w:hAnsi="Arial" w:cs="Arial"/>
          <w:color w:val="33333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o-RO"/>
        </w:rPr>
        <w:t>Garantul</w:t>
      </w:r>
      <w:r w:rsidR="000D4008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4E1642">
        <w:rPr>
          <w:rFonts w:ascii="Arial" w:eastAsia="Times New Roman" w:hAnsi="Arial" w:cs="Arial"/>
          <w:color w:val="333333"/>
          <w:sz w:val="20"/>
          <w:szCs w:val="20"/>
          <w:lang w:val="ro-RO"/>
        </w:rPr>
        <w:t>a implementat</w:t>
      </w:r>
      <w:r w:rsidR="000D4008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o nouă </w:t>
      </w:r>
      <w:r w:rsidR="008904D4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c</w:t>
      </w:r>
      <w:r w:rsidR="000D4008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onvenție de participare care să permită participanților participarea voluntară la</w:t>
      </w:r>
      <w:r w:rsidR="00E774D0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orice</w:t>
      </w:r>
      <w:r w:rsidR="000D4008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E774D0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piață reglementată sau nereglementată, administrată de BRM în baza licențelor emise de ANRE sau în afara lor, în baza prevederilor Legii energiei electrice și a gazelor naturale nr. 123/2012, având ca obiect tranzacții cu </w:t>
      </w:r>
      <w:r w:rsidR="00630D44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gaze naturale, energie electrică sau certificate verzi</w:t>
      </w:r>
      <w:r w:rsidR="00E774D0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, cu excepția pieței de echilibrare a gazelor naturale</w:t>
      </w:r>
      <w:r w:rsidR="008553E1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(„</w:t>
      </w:r>
      <w:r w:rsidR="008553E1" w:rsidRPr="00A7249C">
        <w:rPr>
          <w:rFonts w:ascii="Arial" w:eastAsia="Times New Roman" w:hAnsi="Arial" w:cs="Arial"/>
          <w:color w:val="333333"/>
          <w:sz w:val="20"/>
          <w:szCs w:val="20"/>
          <w:lang w:val="ro-RO"/>
        </w:rPr>
        <w:t>Piețele</w:t>
      </w:r>
      <w:r w:rsidR="008553E1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”)</w:t>
      </w:r>
      <w:r w:rsidR="00630D44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;</w:t>
      </w:r>
    </w:p>
    <w:p w14:paraId="61730E42" w14:textId="1719E7DC" w:rsidR="00630D44" w:rsidRPr="00B06AD5" w:rsidRDefault="00DA4605" w:rsidP="00B06AD5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Ordonatorul dorește să înlocuiască Garanția cu o nouă Garanție care să garanteze toate obligațiile </w:t>
      </w:r>
      <w:r w:rsidR="00B06AD5" w:rsidRPr="005E0274">
        <w:rPr>
          <w:rFonts w:ascii="Arial" w:hAnsi="Arial" w:cs="Arial"/>
          <w:sz w:val="20"/>
          <w:szCs w:val="20"/>
          <w:lang w:val="ro-RO"/>
        </w:rPr>
        <w:t>financiare</w:t>
      </w:r>
      <w:r w:rsidR="00B06AD5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ale </w:t>
      </w:r>
      <w:r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Ordonatorului </w:t>
      </w:r>
      <w:r w:rsidRPr="005E0274">
        <w:rPr>
          <w:rFonts w:ascii="Arial" w:hAnsi="Arial" w:cs="Arial"/>
          <w:sz w:val="20"/>
          <w:szCs w:val="20"/>
          <w:lang w:val="ro-RO"/>
        </w:rPr>
        <w:t xml:space="preserve">rezultate în urma </w:t>
      </w:r>
      <w:r w:rsidR="00B06AD5" w:rsidRPr="005E0274">
        <w:rPr>
          <w:rFonts w:ascii="Arial" w:hAnsi="Arial" w:cs="Arial"/>
          <w:sz w:val="20"/>
          <w:szCs w:val="20"/>
          <w:lang w:val="ro-RO"/>
        </w:rPr>
        <w:t>participării</w:t>
      </w:r>
      <w:r w:rsidRPr="005E0274">
        <w:rPr>
          <w:rFonts w:ascii="Arial" w:hAnsi="Arial" w:cs="Arial"/>
          <w:sz w:val="20"/>
          <w:szCs w:val="20"/>
          <w:lang w:val="ro-RO"/>
        </w:rPr>
        <w:t xml:space="preserve"> pe oricare dintre </w:t>
      </w:r>
      <w:r w:rsidR="00B06AD5" w:rsidRPr="005E0274">
        <w:rPr>
          <w:rFonts w:ascii="Arial" w:hAnsi="Arial" w:cs="Arial"/>
          <w:sz w:val="20"/>
          <w:szCs w:val="20"/>
          <w:lang w:val="ro-RO"/>
        </w:rPr>
        <w:t>piețele</w:t>
      </w:r>
      <w:r w:rsidRPr="005E0274">
        <w:rPr>
          <w:rFonts w:ascii="Arial" w:hAnsi="Arial" w:cs="Arial"/>
          <w:sz w:val="20"/>
          <w:szCs w:val="20"/>
          <w:lang w:val="ro-RO"/>
        </w:rPr>
        <w:t xml:space="preserve"> de gaze naturale</w:t>
      </w:r>
      <w:r>
        <w:rPr>
          <w:rFonts w:ascii="Arial" w:hAnsi="Arial" w:cs="Arial"/>
          <w:sz w:val="20"/>
          <w:szCs w:val="20"/>
          <w:lang w:val="ro-RO"/>
        </w:rPr>
        <w:t xml:space="preserve"> și energie electrică</w:t>
      </w:r>
      <w:r w:rsidRPr="005E0274">
        <w:rPr>
          <w:rFonts w:ascii="Arial" w:hAnsi="Arial" w:cs="Arial"/>
          <w:sz w:val="20"/>
          <w:szCs w:val="20"/>
          <w:lang w:val="ro-RO"/>
        </w:rPr>
        <w:t xml:space="preserve"> administrate de Beneficiar </w:t>
      </w:r>
      <w:r w:rsidR="00483B28">
        <w:rPr>
          <w:rFonts w:ascii="Arial" w:hAnsi="Arial" w:cs="Arial"/>
          <w:sz w:val="20"/>
          <w:szCs w:val="20"/>
          <w:lang w:val="ro-RO"/>
        </w:rPr>
        <w:t>și pe</w:t>
      </w:r>
      <w:r w:rsidRPr="005E0274">
        <w:rPr>
          <w:rFonts w:ascii="Arial" w:hAnsi="Arial" w:cs="Arial"/>
          <w:sz w:val="20"/>
          <w:szCs w:val="20"/>
          <w:lang w:val="ro-RO"/>
        </w:rPr>
        <w:t xml:space="preserve"> pi</w:t>
      </w:r>
      <w:r w:rsidR="00483B28">
        <w:rPr>
          <w:rFonts w:ascii="Arial" w:hAnsi="Arial" w:cs="Arial"/>
          <w:sz w:val="20"/>
          <w:szCs w:val="20"/>
          <w:lang w:val="ro-RO"/>
        </w:rPr>
        <w:t>a</w:t>
      </w:r>
      <w:r w:rsidRPr="005E0274">
        <w:rPr>
          <w:rFonts w:ascii="Arial" w:hAnsi="Arial" w:cs="Arial"/>
          <w:sz w:val="20"/>
          <w:szCs w:val="20"/>
          <w:lang w:val="ro-RO"/>
        </w:rPr>
        <w:t>ț</w:t>
      </w:r>
      <w:r w:rsidR="00483B28">
        <w:rPr>
          <w:rFonts w:ascii="Arial" w:hAnsi="Arial" w:cs="Arial"/>
          <w:sz w:val="20"/>
          <w:szCs w:val="20"/>
          <w:lang w:val="ro-RO"/>
        </w:rPr>
        <w:t>a</w:t>
      </w:r>
      <w:r w:rsidRPr="005E0274">
        <w:rPr>
          <w:rFonts w:ascii="Arial" w:hAnsi="Arial" w:cs="Arial"/>
          <w:sz w:val="20"/>
          <w:szCs w:val="20"/>
          <w:lang w:val="ro-RO"/>
        </w:rPr>
        <w:t xml:space="preserve"> de echilibrare a gazelor naturale operate de Beneficiar</w:t>
      </w:r>
      <w:r w:rsidR="008904D4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;</w:t>
      </w:r>
    </w:p>
    <w:p w14:paraId="15E701FA" w14:textId="777878AE" w:rsidR="008904D4" w:rsidRPr="00AB4F6E" w:rsidRDefault="008904D4" w:rsidP="008904D4">
      <w:pPr>
        <w:spacing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</w:pPr>
      <w:r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În considerarea celor de mai sus</w:t>
      </w:r>
      <w:r w:rsidR="00B06AD5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, Garanția se modifică</w:t>
      </w:r>
      <w:r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 xml:space="preserve"> după cum urmează:</w:t>
      </w:r>
    </w:p>
    <w:p w14:paraId="262D28FC" w14:textId="32A73F79" w:rsidR="001C567D" w:rsidRPr="00AB4F6E" w:rsidRDefault="008904D4" w:rsidP="00C15170">
      <w:pPr>
        <w:spacing w:line="240" w:lineRule="auto"/>
        <w:ind w:left="720" w:hanging="720"/>
        <w:jc w:val="both"/>
        <w:rPr>
          <w:rFonts w:ascii="Arial" w:eastAsia="Times New Roman" w:hAnsi="Arial" w:cs="Arial"/>
          <w:color w:val="333333"/>
          <w:sz w:val="20"/>
          <w:szCs w:val="20"/>
          <w:lang w:val="ro-RO"/>
        </w:rPr>
      </w:pPr>
      <w:r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1.</w:t>
      </w:r>
      <w:r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ab/>
      </w:r>
      <w:r w:rsidR="00B06AD5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Toate referirile la </w:t>
      </w:r>
      <w:r w:rsidR="00483B28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„Relația de bază” vor fi referiri la </w:t>
      </w:r>
      <w:bookmarkStart w:id="5" w:name="_Hlk108443609"/>
      <w:r w:rsid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>C</w:t>
      </w:r>
      <w:r w:rsidR="007C4B71" w:rsidRP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>onvenți</w:t>
      </w:r>
      <w:r w:rsid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>a</w:t>
      </w:r>
      <w:r w:rsidR="007C4B71" w:rsidRP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de participare</w:t>
      </w:r>
      <w:r w:rsid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7C4B71" w:rsidRP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>la piețele de energie</w:t>
      </w:r>
      <w:r w:rsidR="00C15170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7C4B71" w:rsidRP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>administrate de BRM</w:t>
      </w:r>
      <w:bookmarkEnd w:id="5"/>
      <w:r w:rsid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și la </w:t>
      </w:r>
      <w:r w:rsidR="007C4B71" w:rsidRPr="005E0274">
        <w:rPr>
          <w:rFonts w:ascii="Arial" w:hAnsi="Arial" w:cs="Arial"/>
          <w:sz w:val="20"/>
          <w:szCs w:val="20"/>
          <w:lang w:val="ro-RO"/>
        </w:rPr>
        <w:t>Convenția de participare la piața de echilibrare a gazelor naturale</w:t>
      </w:r>
      <w:r w:rsidR="007C4B71">
        <w:rPr>
          <w:rFonts w:ascii="Arial" w:hAnsi="Arial" w:cs="Arial"/>
          <w:sz w:val="20"/>
          <w:szCs w:val="20"/>
          <w:lang w:val="ro-RO"/>
        </w:rPr>
        <w:t>.</w:t>
      </w:r>
    </w:p>
    <w:p w14:paraId="71D57C1A" w14:textId="15BB48AE" w:rsidR="00C15170" w:rsidRDefault="00626374" w:rsidP="00C15170">
      <w:pPr>
        <w:pStyle w:val="rvps4"/>
        <w:ind w:left="720" w:hanging="720"/>
        <w:rPr>
          <w:rFonts w:ascii="Arial" w:hAnsi="Arial" w:cs="Arial"/>
          <w:sz w:val="20"/>
          <w:szCs w:val="20"/>
          <w:lang w:val="ro-RO"/>
        </w:rPr>
      </w:pPr>
      <w:r w:rsidRPr="00AB4F6E">
        <w:rPr>
          <w:rFonts w:ascii="Arial" w:hAnsi="Arial" w:cs="Arial"/>
          <w:color w:val="333333"/>
          <w:sz w:val="20"/>
          <w:szCs w:val="20"/>
          <w:lang w:val="ro-RO"/>
        </w:rPr>
        <w:t>2</w:t>
      </w:r>
      <w:r w:rsidR="009564BE">
        <w:rPr>
          <w:rFonts w:ascii="Arial" w:hAnsi="Arial" w:cs="Arial"/>
          <w:color w:val="333333"/>
          <w:sz w:val="20"/>
          <w:szCs w:val="20"/>
          <w:lang w:val="ro-RO"/>
        </w:rPr>
        <w:t>.</w:t>
      </w:r>
      <w:r w:rsidR="00C15170">
        <w:rPr>
          <w:rFonts w:ascii="Arial" w:hAnsi="Arial" w:cs="Arial"/>
          <w:color w:val="333333"/>
          <w:sz w:val="20"/>
          <w:szCs w:val="20"/>
          <w:lang w:val="ro-RO"/>
        </w:rPr>
        <w:tab/>
      </w:r>
      <w:r w:rsidR="00C15170">
        <w:rPr>
          <w:rStyle w:val="rvts22"/>
          <w:rFonts w:ascii="Arial" w:hAnsi="Arial" w:cs="Arial"/>
          <w:sz w:val="20"/>
          <w:szCs w:val="20"/>
          <w:lang w:val="ro-RO"/>
        </w:rPr>
        <w:t>Î</w:t>
      </w:r>
      <w:r w:rsidR="00C15170" w:rsidRPr="005E0274">
        <w:rPr>
          <w:rStyle w:val="rvts22"/>
          <w:rFonts w:ascii="Arial" w:hAnsi="Arial" w:cs="Arial"/>
          <w:sz w:val="20"/>
          <w:szCs w:val="20"/>
          <w:lang w:val="ro-RO"/>
        </w:rPr>
        <w:t xml:space="preserve">n conformitate cu prevederile </w:t>
      </w:r>
      <w:r w:rsidR="0096599B">
        <w:rPr>
          <w:rFonts w:ascii="Arial" w:hAnsi="Arial" w:cs="Arial"/>
          <w:color w:val="333333"/>
          <w:sz w:val="20"/>
          <w:szCs w:val="20"/>
          <w:lang w:val="ro-RO"/>
        </w:rPr>
        <w:t>C</w:t>
      </w:r>
      <w:r w:rsidR="0096599B" w:rsidRPr="007C4B71">
        <w:rPr>
          <w:rFonts w:ascii="Arial" w:hAnsi="Arial" w:cs="Arial"/>
          <w:color w:val="333333"/>
          <w:sz w:val="20"/>
          <w:szCs w:val="20"/>
          <w:lang w:val="ro-RO"/>
        </w:rPr>
        <w:t>onvenți</w:t>
      </w:r>
      <w:r w:rsidR="0096599B">
        <w:rPr>
          <w:rFonts w:ascii="Arial" w:hAnsi="Arial" w:cs="Arial"/>
          <w:color w:val="333333"/>
          <w:sz w:val="20"/>
          <w:szCs w:val="20"/>
          <w:lang w:val="ro-RO"/>
        </w:rPr>
        <w:t>ei</w:t>
      </w:r>
      <w:r w:rsidR="0096599B" w:rsidRPr="007C4B71">
        <w:rPr>
          <w:rFonts w:ascii="Arial" w:hAnsi="Arial" w:cs="Arial"/>
          <w:color w:val="333333"/>
          <w:sz w:val="20"/>
          <w:szCs w:val="20"/>
          <w:lang w:val="ro-RO"/>
        </w:rPr>
        <w:t xml:space="preserve"> de participare</w:t>
      </w:r>
      <w:r w:rsidR="0096599B">
        <w:rPr>
          <w:rFonts w:ascii="Arial" w:hAnsi="Arial" w:cs="Arial"/>
          <w:color w:val="333333"/>
          <w:sz w:val="20"/>
          <w:szCs w:val="20"/>
          <w:lang w:val="ro-RO"/>
        </w:rPr>
        <w:t xml:space="preserve"> </w:t>
      </w:r>
      <w:r w:rsidR="0096599B" w:rsidRPr="007C4B71">
        <w:rPr>
          <w:rFonts w:ascii="Arial" w:hAnsi="Arial" w:cs="Arial"/>
          <w:color w:val="333333"/>
          <w:sz w:val="20"/>
          <w:szCs w:val="20"/>
          <w:lang w:val="ro-RO"/>
        </w:rPr>
        <w:t>la piețele de energie</w:t>
      </w:r>
      <w:r w:rsidR="0096599B">
        <w:rPr>
          <w:rFonts w:ascii="Arial" w:hAnsi="Arial" w:cs="Arial"/>
          <w:color w:val="333333"/>
          <w:sz w:val="20"/>
          <w:szCs w:val="20"/>
          <w:lang w:val="ro-RO"/>
        </w:rPr>
        <w:t xml:space="preserve"> </w:t>
      </w:r>
      <w:r w:rsidR="0096599B" w:rsidRPr="007C4B71">
        <w:rPr>
          <w:rFonts w:ascii="Arial" w:hAnsi="Arial" w:cs="Arial"/>
          <w:color w:val="333333"/>
          <w:sz w:val="20"/>
          <w:szCs w:val="20"/>
          <w:lang w:val="ro-RO"/>
        </w:rPr>
        <w:t>administrate de BRM</w:t>
      </w:r>
      <w:r w:rsidR="0096599B">
        <w:rPr>
          <w:rFonts w:ascii="Arial" w:hAnsi="Arial" w:cs="Arial"/>
          <w:color w:val="333333"/>
          <w:sz w:val="20"/>
          <w:szCs w:val="20"/>
          <w:lang w:val="ro-RO"/>
        </w:rPr>
        <w:t xml:space="preserve"> și ale </w:t>
      </w:r>
      <w:r w:rsidR="0096599B" w:rsidRPr="005E0274">
        <w:rPr>
          <w:rFonts w:ascii="Arial" w:hAnsi="Arial" w:cs="Arial"/>
          <w:sz w:val="20"/>
          <w:szCs w:val="20"/>
          <w:lang w:val="ro-RO"/>
        </w:rPr>
        <w:t>Convenți</w:t>
      </w:r>
      <w:r w:rsidR="0096599B">
        <w:rPr>
          <w:rFonts w:ascii="Arial" w:hAnsi="Arial" w:cs="Arial"/>
          <w:sz w:val="20"/>
          <w:szCs w:val="20"/>
          <w:lang w:val="ro-RO"/>
        </w:rPr>
        <w:t>ei</w:t>
      </w:r>
      <w:r w:rsidR="0096599B" w:rsidRPr="005E0274">
        <w:rPr>
          <w:rFonts w:ascii="Arial" w:hAnsi="Arial" w:cs="Arial"/>
          <w:sz w:val="20"/>
          <w:szCs w:val="20"/>
          <w:lang w:val="ro-RO"/>
        </w:rPr>
        <w:t xml:space="preserve"> de participare la piața de echilibrare a gazelor naturale</w:t>
      </w:r>
      <w:r w:rsidR="00C15170">
        <w:rPr>
          <w:rStyle w:val="rvts22"/>
          <w:rFonts w:ascii="Arial" w:hAnsi="Arial" w:cs="Arial"/>
          <w:sz w:val="20"/>
          <w:szCs w:val="20"/>
          <w:lang w:val="ro-RO"/>
        </w:rPr>
        <w:t>,</w:t>
      </w:r>
      <w:r w:rsidR="00C15170" w:rsidRPr="005E0274">
        <w:rPr>
          <w:rStyle w:val="rvts22"/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="0096599B">
        <w:rPr>
          <w:rFonts w:ascii="Arial" w:hAnsi="Arial" w:cs="Arial"/>
          <w:sz w:val="20"/>
          <w:szCs w:val="20"/>
          <w:lang w:val="ro-RO"/>
        </w:rPr>
        <w:t>G</w:t>
      </w:r>
      <w:r w:rsidR="00C15170" w:rsidRPr="005E0274">
        <w:rPr>
          <w:rFonts w:ascii="Arial" w:hAnsi="Arial" w:cs="Arial"/>
          <w:sz w:val="20"/>
          <w:szCs w:val="20"/>
          <w:lang w:val="ro-RO"/>
        </w:rPr>
        <w:t>aranţi</w:t>
      </w:r>
      <w:r w:rsidR="0096599B">
        <w:rPr>
          <w:rFonts w:ascii="Arial" w:hAnsi="Arial" w:cs="Arial"/>
          <w:sz w:val="20"/>
          <w:szCs w:val="20"/>
          <w:lang w:val="ro-RO"/>
        </w:rPr>
        <w:t>a</w:t>
      </w:r>
      <w:proofErr w:type="spellEnd"/>
      <w:r w:rsidR="0096599B">
        <w:rPr>
          <w:rFonts w:ascii="Arial" w:hAnsi="Arial" w:cs="Arial"/>
          <w:sz w:val="20"/>
          <w:szCs w:val="20"/>
          <w:lang w:val="ro-RO"/>
        </w:rPr>
        <w:t xml:space="preserve"> va fi</w:t>
      </w:r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destinată asigurării </w:t>
      </w:r>
      <w:proofErr w:type="spellStart"/>
      <w:r w:rsidR="00C15170" w:rsidRPr="005E0274">
        <w:rPr>
          <w:rFonts w:ascii="Arial" w:hAnsi="Arial" w:cs="Arial"/>
          <w:sz w:val="20"/>
          <w:szCs w:val="20"/>
          <w:lang w:val="ro-RO"/>
        </w:rPr>
        <w:t>plăţii</w:t>
      </w:r>
      <w:proofErr w:type="spellEnd"/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="00C15170" w:rsidRPr="005E0274">
        <w:rPr>
          <w:rFonts w:ascii="Arial" w:hAnsi="Arial" w:cs="Arial"/>
          <w:sz w:val="20"/>
          <w:szCs w:val="20"/>
          <w:lang w:val="ro-RO"/>
        </w:rPr>
        <w:t>obligaţiilor</w:t>
      </w:r>
      <w:proofErr w:type="spellEnd"/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financiare rezultate în urma </w:t>
      </w:r>
      <w:proofErr w:type="spellStart"/>
      <w:r w:rsidR="00C15170" w:rsidRPr="005E0274">
        <w:rPr>
          <w:rFonts w:ascii="Arial" w:hAnsi="Arial" w:cs="Arial"/>
          <w:sz w:val="20"/>
          <w:szCs w:val="20"/>
          <w:lang w:val="ro-RO"/>
        </w:rPr>
        <w:t>participarii</w:t>
      </w:r>
      <w:proofErr w:type="spellEnd"/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pe oricare dintre </w:t>
      </w:r>
      <w:proofErr w:type="spellStart"/>
      <w:r w:rsidR="00C15170" w:rsidRPr="005E0274">
        <w:rPr>
          <w:rFonts w:ascii="Arial" w:hAnsi="Arial" w:cs="Arial"/>
          <w:sz w:val="20"/>
          <w:szCs w:val="20"/>
          <w:lang w:val="ro-RO"/>
        </w:rPr>
        <w:t>pietele</w:t>
      </w:r>
      <w:proofErr w:type="spellEnd"/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de gaze naturale</w:t>
      </w:r>
      <w:r w:rsidR="00C15170">
        <w:rPr>
          <w:rFonts w:ascii="Arial" w:hAnsi="Arial" w:cs="Arial"/>
          <w:sz w:val="20"/>
          <w:szCs w:val="20"/>
          <w:lang w:val="ro-RO"/>
        </w:rPr>
        <w:t xml:space="preserve"> și energie electrică</w:t>
      </w:r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administrate de Beneficiar sau a pieței de echilibrare a gazelor naturale operate de Beneficiar (respectiv </w:t>
      </w:r>
      <w:proofErr w:type="spellStart"/>
      <w:r w:rsidR="00C15170" w:rsidRPr="005E0274">
        <w:rPr>
          <w:rFonts w:ascii="Arial" w:hAnsi="Arial" w:cs="Arial"/>
          <w:sz w:val="20"/>
          <w:szCs w:val="20"/>
          <w:lang w:val="ro-RO"/>
        </w:rPr>
        <w:t>obligatii</w:t>
      </w:r>
      <w:proofErr w:type="spellEnd"/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financiare derivate din </w:t>
      </w:r>
      <w:proofErr w:type="spellStart"/>
      <w:r w:rsidR="00C15170" w:rsidRPr="005E0274">
        <w:rPr>
          <w:rFonts w:ascii="Arial" w:hAnsi="Arial" w:cs="Arial"/>
          <w:sz w:val="20"/>
          <w:szCs w:val="20"/>
          <w:lang w:val="ro-RO"/>
        </w:rPr>
        <w:t>garantia</w:t>
      </w:r>
      <w:proofErr w:type="spellEnd"/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de participare, din </w:t>
      </w:r>
      <w:proofErr w:type="spellStart"/>
      <w:r w:rsidR="00C15170" w:rsidRPr="005E0274">
        <w:rPr>
          <w:rFonts w:ascii="Arial" w:hAnsi="Arial" w:cs="Arial"/>
          <w:sz w:val="20"/>
          <w:szCs w:val="20"/>
          <w:lang w:val="ro-RO"/>
        </w:rPr>
        <w:t>tranzactii</w:t>
      </w:r>
      <w:proofErr w:type="spellEnd"/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="00C15170" w:rsidRPr="005E0274">
        <w:rPr>
          <w:rFonts w:ascii="Arial" w:hAnsi="Arial" w:cs="Arial"/>
          <w:sz w:val="20"/>
          <w:szCs w:val="20"/>
          <w:lang w:val="ro-RO"/>
        </w:rPr>
        <w:t>incheiate</w:t>
      </w:r>
      <w:proofErr w:type="spellEnd"/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si </w:t>
      </w:r>
      <w:proofErr w:type="spellStart"/>
      <w:r w:rsidR="00C15170" w:rsidRPr="005E0274">
        <w:rPr>
          <w:rFonts w:ascii="Arial" w:hAnsi="Arial" w:cs="Arial"/>
          <w:sz w:val="20"/>
          <w:szCs w:val="20"/>
          <w:lang w:val="ro-RO"/>
        </w:rPr>
        <w:t>obligatii</w:t>
      </w:r>
      <w:proofErr w:type="spellEnd"/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de plata sau garantare aferente acestora, inclusiv </w:t>
      </w:r>
      <w:proofErr w:type="spellStart"/>
      <w:r w:rsidR="00C15170" w:rsidRPr="005E0274">
        <w:rPr>
          <w:rFonts w:ascii="Arial" w:hAnsi="Arial" w:cs="Arial"/>
          <w:sz w:val="20"/>
          <w:szCs w:val="20"/>
          <w:lang w:val="ro-RO"/>
        </w:rPr>
        <w:t>penalitati</w:t>
      </w:r>
      <w:proofErr w:type="spellEnd"/>
      <w:r w:rsidR="00C15170" w:rsidRPr="005E0274">
        <w:rPr>
          <w:rFonts w:ascii="Arial" w:hAnsi="Arial" w:cs="Arial"/>
          <w:sz w:val="20"/>
          <w:szCs w:val="20"/>
          <w:lang w:val="ro-RO"/>
        </w:rPr>
        <w:t>, sau aferente tarifelor si comisioanelor aplicate de Beneficiar, astfel cum sunt acestea stabilite prin</w:t>
      </w:r>
      <w:r w:rsidR="0096599B">
        <w:rPr>
          <w:rFonts w:ascii="Arial" w:hAnsi="Arial" w:cs="Arial"/>
          <w:sz w:val="20"/>
          <w:szCs w:val="20"/>
          <w:lang w:val="ro-RO"/>
        </w:rPr>
        <w:t xml:space="preserve"> </w:t>
      </w:r>
      <w:bookmarkStart w:id="6" w:name="_Hlk108443719"/>
      <w:r w:rsidR="009B453B">
        <w:rPr>
          <w:rFonts w:ascii="Arial" w:hAnsi="Arial" w:cs="Arial"/>
          <w:color w:val="333333"/>
          <w:sz w:val="20"/>
          <w:szCs w:val="20"/>
          <w:lang w:val="ro-RO"/>
        </w:rPr>
        <w:lastRenderedPageBreak/>
        <w:t>C</w:t>
      </w:r>
      <w:r w:rsidR="009B453B" w:rsidRPr="007C4B71">
        <w:rPr>
          <w:rFonts w:ascii="Arial" w:hAnsi="Arial" w:cs="Arial"/>
          <w:color w:val="333333"/>
          <w:sz w:val="20"/>
          <w:szCs w:val="20"/>
          <w:lang w:val="ro-RO"/>
        </w:rPr>
        <w:t>onvenți</w:t>
      </w:r>
      <w:r w:rsidR="009B453B">
        <w:rPr>
          <w:rFonts w:ascii="Arial" w:hAnsi="Arial" w:cs="Arial"/>
          <w:color w:val="333333"/>
          <w:sz w:val="20"/>
          <w:szCs w:val="20"/>
          <w:lang w:val="ro-RO"/>
        </w:rPr>
        <w:t>a</w:t>
      </w:r>
      <w:r w:rsidR="009B453B" w:rsidRPr="007C4B71">
        <w:rPr>
          <w:rFonts w:ascii="Arial" w:hAnsi="Arial" w:cs="Arial"/>
          <w:color w:val="333333"/>
          <w:sz w:val="20"/>
          <w:szCs w:val="20"/>
          <w:lang w:val="ro-RO"/>
        </w:rPr>
        <w:t xml:space="preserve"> de participare</w:t>
      </w:r>
      <w:r w:rsidR="009B453B">
        <w:rPr>
          <w:rFonts w:ascii="Arial" w:hAnsi="Arial" w:cs="Arial"/>
          <w:color w:val="333333"/>
          <w:sz w:val="20"/>
          <w:szCs w:val="20"/>
          <w:lang w:val="ro-RO"/>
        </w:rPr>
        <w:t xml:space="preserve"> </w:t>
      </w:r>
      <w:r w:rsidR="009B453B" w:rsidRPr="007C4B71">
        <w:rPr>
          <w:rFonts w:ascii="Arial" w:hAnsi="Arial" w:cs="Arial"/>
          <w:color w:val="333333"/>
          <w:sz w:val="20"/>
          <w:szCs w:val="20"/>
          <w:lang w:val="ro-RO"/>
        </w:rPr>
        <w:t>la piețele de energie</w:t>
      </w:r>
      <w:r w:rsidR="009B453B">
        <w:rPr>
          <w:rFonts w:ascii="Arial" w:hAnsi="Arial" w:cs="Arial"/>
          <w:color w:val="333333"/>
          <w:sz w:val="20"/>
          <w:szCs w:val="20"/>
          <w:lang w:val="ro-RO"/>
        </w:rPr>
        <w:t xml:space="preserve"> </w:t>
      </w:r>
      <w:r w:rsidR="009B453B" w:rsidRPr="007C4B71">
        <w:rPr>
          <w:rFonts w:ascii="Arial" w:hAnsi="Arial" w:cs="Arial"/>
          <w:color w:val="333333"/>
          <w:sz w:val="20"/>
          <w:szCs w:val="20"/>
          <w:lang w:val="ro-RO"/>
        </w:rPr>
        <w:t>administrate de BRM</w:t>
      </w:r>
      <w:r w:rsidR="009B453B">
        <w:rPr>
          <w:rFonts w:ascii="Arial" w:hAnsi="Arial" w:cs="Arial"/>
          <w:color w:val="333333"/>
          <w:sz w:val="20"/>
          <w:szCs w:val="20"/>
          <w:lang w:val="ro-RO"/>
        </w:rPr>
        <w:t xml:space="preserve"> și </w:t>
      </w:r>
      <w:r w:rsidR="009B453B" w:rsidRPr="005E0274">
        <w:rPr>
          <w:rFonts w:ascii="Arial" w:hAnsi="Arial" w:cs="Arial"/>
          <w:sz w:val="20"/>
          <w:szCs w:val="20"/>
          <w:lang w:val="ro-RO"/>
        </w:rPr>
        <w:t>Convenția de participare la piața de echilibrare a gazelor naturale</w:t>
      </w:r>
      <w:r w:rsidR="00C15170" w:rsidRPr="005E0274">
        <w:rPr>
          <w:rFonts w:ascii="Arial" w:hAnsi="Arial" w:cs="Arial"/>
          <w:sz w:val="20"/>
          <w:szCs w:val="20"/>
          <w:lang w:val="ro-RO"/>
        </w:rPr>
        <w:t>, respectiv pentru:</w:t>
      </w:r>
    </w:p>
    <w:p w14:paraId="7D5715B4" w14:textId="77777777" w:rsidR="009B453B" w:rsidRPr="005E0274" w:rsidRDefault="009B453B" w:rsidP="00C15170">
      <w:pPr>
        <w:pStyle w:val="rvps4"/>
        <w:ind w:left="720" w:hanging="720"/>
        <w:rPr>
          <w:rFonts w:ascii="Arial" w:hAnsi="Arial" w:cs="Arial"/>
          <w:sz w:val="20"/>
          <w:szCs w:val="20"/>
          <w:lang w:val="ro-RO"/>
        </w:rPr>
      </w:pPr>
    </w:p>
    <w:p w14:paraId="2606D879" w14:textId="0F0C48C7" w:rsidR="00C15170" w:rsidRPr="009B453B" w:rsidRDefault="00C15170" w:rsidP="009B453B">
      <w:pPr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proofErr w:type="spellStart"/>
      <w:r w:rsidRPr="009B453B">
        <w:rPr>
          <w:rFonts w:ascii="Arial" w:hAnsi="Arial" w:cs="Arial"/>
          <w:sz w:val="20"/>
          <w:szCs w:val="20"/>
          <w:lang w:val="ro-RO"/>
        </w:rPr>
        <w:t>piaţa</w:t>
      </w:r>
      <w:proofErr w:type="spellEnd"/>
      <w:r w:rsidRPr="009B453B">
        <w:rPr>
          <w:rFonts w:ascii="Arial" w:hAnsi="Arial" w:cs="Arial"/>
          <w:sz w:val="20"/>
          <w:szCs w:val="20"/>
          <w:lang w:val="ro-RO"/>
        </w:rPr>
        <w:t xml:space="preserve"> produselor standardizate pe termen scurt</w:t>
      </w:r>
      <w:r w:rsidR="009B453B">
        <w:rPr>
          <w:rFonts w:ascii="Arial" w:hAnsi="Arial" w:cs="Arial"/>
          <w:sz w:val="20"/>
          <w:szCs w:val="20"/>
          <w:lang w:val="ro-RO"/>
        </w:rPr>
        <w:t xml:space="preserve"> (gaze naturale)</w:t>
      </w:r>
      <w:r w:rsidRPr="009B453B">
        <w:rPr>
          <w:rFonts w:ascii="Arial" w:hAnsi="Arial" w:cs="Arial"/>
          <w:sz w:val="20"/>
          <w:szCs w:val="20"/>
          <w:lang w:val="ro-RO"/>
        </w:rPr>
        <w:t xml:space="preserve">; </w:t>
      </w:r>
    </w:p>
    <w:p w14:paraId="6FAB6A81" w14:textId="733E31D4" w:rsidR="00C15170" w:rsidRPr="009B453B" w:rsidRDefault="00C15170" w:rsidP="009B453B">
      <w:pPr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proofErr w:type="spellStart"/>
      <w:r w:rsidRPr="009B453B">
        <w:rPr>
          <w:rFonts w:ascii="Arial" w:hAnsi="Arial" w:cs="Arial"/>
          <w:sz w:val="20"/>
          <w:szCs w:val="20"/>
          <w:lang w:val="ro-RO"/>
        </w:rPr>
        <w:t>piaţa</w:t>
      </w:r>
      <w:proofErr w:type="spellEnd"/>
      <w:r w:rsidRPr="009B453B">
        <w:rPr>
          <w:rFonts w:ascii="Arial" w:hAnsi="Arial" w:cs="Arial"/>
          <w:sz w:val="20"/>
          <w:szCs w:val="20"/>
          <w:lang w:val="ro-RO"/>
        </w:rPr>
        <w:t xml:space="preserve"> produselor standardizate pe termen mediu </w:t>
      </w:r>
      <w:proofErr w:type="spellStart"/>
      <w:r w:rsidRPr="009B453B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9B453B">
        <w:rPr>
          <w:rFonts w:ascii="Arial" w:hAnsi="Arial" w:cs="Arial"/>
          <w:sz w:val="20"/>
          <w:szCs w:val="20"/>
          <w:lang w:val="ro-RO"/>
        </w:rPr>
        <w:t xml:space="preserve"> lung</w:t>
      </w:r>
      <w:r w:rsidR="009B453B">
        <w:rPr>
          <w:rFonts w:ascii="Arial" w:hAnsi="Arial" w:cs="Arial"/>
          <w:sz w:val="20"/>
          <w:szCs w:val="20"/>
          <w:lang w:val="ro-RO"/>
        </w:rPr>
        <w:t xml:space="preserve"> (gaze naturale)</w:t>
      </w:r>
      <w:r w:rsidRPr="009B453B">
        <w:rPr>
          <w:rFonts w:ascii="Arial" w:hAnsi="Arial" w:cs="Arial"/>
          <w:sz w:val="20"/>
          <w:szCs w:val="20"/>
          <w:lang w:val="ro-RO"/>
        </w:rPr>
        <w:t xml:space="preserve">; </w:t>
      </w:r>
    </w:p>
    <w:p w14:paraId="1E21BAD2" w14:textId="129B770F" w:rsidR="00C15170" w:rsidRPr="009B453B" w:rsidRDefault="00C15170" w:rsidP="009B453B">
      <w:pPr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proofErr w:type="spellStart"/>
      <w:r w:rsidRPr="009B453B">
        <w:rPr>
          <w:rFonts w:ascii="Arial" w:hAnsi="Arial" w:cs="Arial"/>
          <w:sz w:val="20"/>
          <w:szCs w:val="20"/>
          <w:lang w:val="ro-RO"/>
        </w:rPr>
        <w:t>piaţa</w:t>
      </w:r>
      <w:proofErr w:type="spellEnd"/>
      <w:r w:rsidRPr="009B453B">
        <w:rPr>
          <w:rFonts w:ascii="Arial" w:hAnsi="Arial" w:cs="Arial"/>
          <w:sz w:val="20"/>
          <w:szCs w:val="20"/>
          <w:lang w:val="ro-RO"/>
        </w:rPr>
        <w:t xml:space="preserve"> produselor flexibile pe termen mediu </w:t>
      </w:r>
      <w:proofErr w:type="spellStart"/>
      <w:r w:rsidRPr="009B453B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9B453B">
        <w:rPr>
          <w:rFonts w:ascii="Arial" w:hAnsi="Arial" w:cs="Arial"/>
          <w:sz w:val="20"/>
          <w:szCs w:val="20"/>
          <w:lang w:val="ro-RO"/>
        </w:rPr>
        <w:t xml:space="preserve"> lung</w:t>
      </w:r>
      <w:r w:rsidR="009B453B">
        <w:rPr>
          <w:rFonts w:ascii="Arial" w:hAnsi="Arial" w:cs="Arial"/>
          <w:sz w:val="20"/>
          <w:szCs w:val="20"/>
          <w:lang w:val="ro-RO"/>
        </w:rPr>
        <w:t xml:space="preserve"> (gaze naturale)</w:t>
      </w:r>
      <w:r w:rsidRPr="009B453B">
        <w:rPr>
          <w:rFonts w:ascii="Arial" w:hAnsi="Arial" w:cs="Arial"/>
          <w:sz w:val="20"/>
          <w:szCs w:val="20"/>
          <w:lang w:val="ro-RO"/>
        </w:rPr>
        <w:t xml:space="preserve">; </w:t>
      </w:r>
    </w:p>
    <w:p w14:paraId="0F08C9C2" w14:textId="558F3696" w:rsidR="00C15170" w:rsidRPr="009B453B" w:rsidRDefault="00C15170" w:rsidP="009B45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proofErr w:type="spellStart"/>
      <w:r w:rsidRPr="009B453B">
        <w:rPr>
          <w:rFonts w:ascii="Arial" w:hAnsi="Arial" w:cs="Arial"/>
          <w:sz w:val="20"/>
          <w:szCs w:val="20"/>
          <w:lang w:val="ro-RO"/>
        </w:rPr>
        <w:t>piaţa</w:t>
      </w:r>
      <w:proofErr w:type="spellEnd"/>
      <w:r w:rsidRPr="009B453B">
        <w:rPr>
          <w:rFonts w:ascii="Arial" w:hAnsi="Arial" w:cs="Arial"/>
          <w:sz w:val="20"/>
          <w:szCs w:val="20"/>
          <w:lang w:val="ro-RO"/>
        </w:rPr>
        <w:t xml:space="preserve"> produselor derivate standardizate pe termen mediu </w:t>
      </w:r>
      <w:proofErr w:type="spellStart"/>
      <w:r w:rsidRPr="009B453B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9B453B">
        <w:rPr>
          <w:rFonts w:ascii="Arial" w:hAnsi="Arial" w:cs="Arial"/>
          <w:sz w:val="20"/>
          <w:szCs w:val="20"/>
          <w:lang w:val="ro-RO"/>
        </w:rPr>
        <w:t xml:space="preserve"> lung</w:t>
      </w:r>
      <w:r w:rsidR="009B453B">
        <w:rPr>
          <w:rFonts w:ascii="Arial" w:hAnsi="Arial" w:cs="Arial"/>
          <w:sz w:val="20"/>
          <w:szCs w:val="20"/>
          <w:lang w:val="ro-RO"/>
        </w:rPr>
        <w:t xml:space="preserve"> (gaze naturale)</w:t>
      </w:r>
      <w:r w:rsidRPr="009B453B">
        <w:rPr>
          <w:rFonts w:ascii="Arial" w:hAnsi="Arial" w:cs="Arial"/>
          <w:sz w:val="20"/>
          <w:szCs w:val="20"/>
          <w:lang w:val="ro-RO"/>
        </w:rPr>
        <w:t>;</w:t>
      </w:r>
    </w:p>
    <w:p w14:paraId="5F30C52E" w14:textId="77777777" w:rsidR="00C15170" w:rsidRPr="009B453B" w:rsidRDefault="00C15170" w:rsidP="009B45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B453B">
        <w:rPr>
          <w:rFonts w:ascii="Arial" w:hAnsi="Arial" w:cs="Arial"/>
          <w:sz w:val="20"/>
          <w:szCs w:val="20"/>
          <w:lang w:val="ro-RO"/>
        </w:rPr>
        <w:t>piața de echilibrare a gazelor naturale;</w:t>
      </w:r>
    </w:p>
    <w:p w14:paraId="6D096E45" w14:textId="77777777" w:rsidR="00C15170" w:rsidRPr="009B453B" w:rsidRDefault="00C15170" w:rsidP="009B45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r w:rsidRPr="009B453B">
        <w:rPr>
          <w:rFonts w:ascii="Arial" w:hAnsi="Arial" w:cs="Arial"/>
          <w:sz w:val="20"/>
          <w:szCs w:val="20"/>
          <w:lang w:val="ro-RO"/>
        </w:rPr>
        <w:t xml:space="preserve">piața produselor nestandardizate tranzacționate în baza mecanismului cu </w:t>
      </w:r>
      <w:proofErr w:type="spellStart"/>
      <w:r w:rsidRPr="009B453B">
        <w:rPr>
          <w:rFonts w:ascii="Arial" w:hAnsi="Arial" w:cs="Arial"/>
          <w:sz w:val="20"/>
          <w:szCs w:val="20"/>
          <w:lang w:val="ro-RO"/>
        </w:rPr>
        <w:t>contraparte,cu</w:t>
      </w:r>
      <w:proofErr w:type="spellEnd"/>
      <w:r w:rsidRPr="009B453B">
        <w:rPr>
          <w:rFonts w:ascii="Arial" w:hAnsi="Arial" w:cs="Arial"/>
          <w:sz w:val="20"/>
          <w:szCs w:val="20"/>
          <w:lang w:val="ro-RO"/>
        </w:rPr>
        <w:t xml:space="preserve"> activ suport gazele naturale;</w:t>
      </w:r>
    </w:p>
    <w:p w14:paraId="1DD830E0" w14:textId="77777777" w:rsidR="00C15170" w:rsidRPr="009B453B" w:rsidRDefault="00C15170" w:rsidP="009B45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r w:rsidRPr="009B453B">
        <w:rPr>
          <w:rFonts w:ascii="Arial" w:hAnsi="Arial" w:cs="Arial"/>
          <w:sz w:val="20"/>
          <w:szCs w:val="20"/>
          <w:lang w:val="ro-RO"/>
        </w:rPr>
        <w:t xml:space="preserve">piața de energie electrică pentru </w:t>
      </w:r>
      <w:proofErr w:type="spellStart"/>
      <w:r w:rsidRPr="009B453B">
        <w:rPr>
          <w:rFonts w:ascii="Arial" w:hAnsi="Arial" w:cs="Arial"/>
          <w:sz w:val="20"/>
          <w:szCs w:val="20"/>
          <w:lang w:val="ro-RO"/>
        </w:rPr>
        <w:t>clienţii</w:t>
      </w:r>
      <w:proofErr w:type="spellEnd"/>
      <w:r w:rsidRPr="009B453B">
        <w:rPr>
          <w:rFonts w:ascii="Arial" w:hAnsi="Arial" w:cs="Arial"/>
          <w:sz w:val="20"/>
          <w:szCs w:val="20"/>
          <w:lang w:val="ro-RO"/>
        </w:rPr>
        <w:t xml:space="preserve"> finali mari;</w:t>
      </w:r>
    </w:p>
    <w:p w14:paraId="09D7B2C2" w14:textId="48EED464" w:rsidR="00C15170" w:rsidRDefault="00C15170" w:rsidP="009B45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r w:rsidRPr="009B453B">
        <w:rPr>
          <w:rFonts w:ascii="Arial" w:hAnsi="Arial" w:cs="Arial"/>
          <w:sz w:val="20"/>
          <w:szCs w:val="20"/>
          <w:lang w:val="ro-RO"/>
        </w:rPr>
        <w:t>piața contractelor la termen de energie electrică</w:t>
      </w:r>
      <w:r w:rsidR="009564BE">
        <w:rPr>
          <w:rFonts w:ascii="Arial" w:hAnsi="Arial" w:cs="Arial"/>
          <w:sz w:val="20"/>
          <w:szCs w:val="20"/>
          <w:lang w:val="ro-RO"/>
        </w:rPr>
        <w:t>;</w:t>
      </w:r>
    </w:p>
    <w:p w14:paraId="0D56E45C" w14:textId="49153A61" w:rsidR="009564BE" w:rsidRDefault="009564BE" w:rsidP="009B45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</w:t>
      </w:r>
      <w:r w:rsidRPr="009564BE">
        <w:rPr>
          <w:rFonts w:ascii="Arial" w:hAnsi="Arial" w:cs="Arial"/>
          <w:sz w:val="20"/>
          <w:szCs w:val="20"/>
          <w:lang w:val="ro-RO"/>
        </w:rPr>
        <w:t>latforma de intermediere a contractelor bilaterale de furnizare de energie electrică</w:t>
      </w:r>
      <w:bookmarkEnd w:id="6"/>
      <w:r>
        <w:rPr>
          <w:rFonts w:ascii="Arial" w:hAnsi="Arial" w:cs="Arial"/>
          <w:sz w:val="20"/>
          <w:szCs w:val="20"/>
          <w:lang w:val="ro-RO"/>
        </w:rPr>
        <w:t>.</w:t>
      </w:r>
    </w:p>
    <w:p w14:paraId="4E6D8244" w14:textId="5A2B3B2D" w:rsidR="009564BE" w:rsidRDefault="009564BE" w:rsidP="00956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275C26AB" w14:textId="6F9838AE" w:rsidR="00626374" w:rsidRPr="009B453B" w:rsidRDefault="009564BE" w:rsidP="009564BE">
      <w:pPr>
        <w:spacing w:line="3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3.</w:t>
      </w:r>
      <w:r>
        <w:rPr>
          <w:rFonts w:ascii="Arial" w:hAnsi="Arial" w:cs="Arial"/>
          <w:sz w:val="20"/>
          <w:szCs w:val="20"/>
          <w:lang w:val="ro-RO"/>
        </w:rPr>
        <w:tab/>
        <w:t xml:space="preserve">Toate celelalte prevederi ale </w:t>
      </w:r>
      <w:r w:rsidR="00BE7D0D">
        <w:rPr>
          <w:rFonts w:ascii="Arial" w:hAnsi="Arial" w:cs="Arial"/>
          <w:sz w:val="20"/>
          <w:szCs w:val="20"/>
          <w:lang w:val="ro-RO"/>
        </w:rPr>
        <w:t>Garanției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BE7D0D">
        <w:rPr>
          <w:rFonts w:ascii="Arial" w:hAnsi="Arial" w:cs="Arial"/>
          <w:sz w:val="20"/>
          <w:szCs w:val="20"/>
          <w:lang w:val="ro-RO"/>
        </w:rPr>
        <w:t>rămân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BE7D0D">
        <w:rPr>
          <w:rFonts w:ascii="Arial" w:hAnsi="Arial" w:cs="Arial"/>
          <w:sz w:val="20"/>
          <w:szCs w:val="20"/>
          <w:lang w:val="ro-RO"/>
        </w:rPr>
        <w:t>neschimbate</w:t>
      </w:r>
      <w:r>
        <w:rPr>
          <w:rFonts w:ascii="Arial" w:hAnsi="Arial" w:cs="Arial"/>
          <w:sz w:val="20"/>
          <w:szCs w:val="20"/>
          <w:lang w:val="ro-RO"/>
        </w:rPr>
        <w:t>.</w:t>
      </w:r>
    </w:p>
    <w:p w14:paraId="0E6E35E5" w14:textId="3DAB5B2C" w:rsidR="008553E1" w:rsidRPr="00AB4F6E" w:rsidRDefault="008553E1" w:rsidP="00626374">
      <w:pPr>
        <w:spacing w:line="345" w:lineRule="atLeast"/>
        <w:ind w:left="720" w:hanging="720"/>
        <w:jc w:val="both"/>
        <w:rPr>
          <w:rFonts w:ascii="Arial" w:eastAsia="Times New Roman" w:hAnsi="Arial" w:cs="Arial"/>
          <w:color w:val="333333"/>
          <w:sz w:val="20"/>
          <w:szCs w:val="20"/>
          <w:lang w:val="ro-RO"/>
        </w:rPr>
      </w:pPr>
    </w:p>
    <w:p w14:paraId="15A156BE" w14:textId="32263343" w:rsidR="007719FE" w:rsidRPr="00AB4F6E" w:rsidRDefault="007719FE">
      <w:pPr>
        <w:rPr>
          <w:rFonts w:ascii="Arial" w:hAnsi="Arial" w:cs="Arial"/>
          <w:sz w:val="20"/>
          <w:szCs w:val="20"/>
          <w:lang w:val="ro-RO"/>
        </w:rPr>
      </w:pPr>
    </w:p>
    <w:sectPr w:rsidR="007719FE" w:rsidRPr="00AB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DF46" w14:textId="77777777" w:rsidR="00992717" w:rsidRDefault="00992717" w:rsidP="000639B6">
      <w:pPr>
        <w:spacing w:after="0" w:line="240" w:lineRule="auto"/>
      </w:pPr>
      <w:r>
        <w:separator/>
      </w:r>
    </w:p>
  </w:endnote>
  <w:endnote w:type="continuationSeparator" w:id="0">
    <w:p w14:paraId="3CCA85FA" w14:textId="77777777" w:rsidR="00992717" w:rsidRDefault="00992717" w:rsidP="000639B6">
      <w:pPr>
        <w:spacing w:after="0" w:line="240" w:lineRule="auto"/>
      </w:pPr>
      <w:r>
        <w:continuationSeparator/>
      </w:r>
    </w:p>
  </w:endnote>
  <w:endnote w:id="1">
    <w:p w14:paraId="525AAF41" w14:textId="77777777" w:rsidR="000639B6" w:rsidRPr="00DC4271" w:rsidRDefault="000639B6" w:rsidP="000639B6">
      <w:pPr>
        <w:pStyle w:val="EndnoteText"/>
        <w:rPr>
          <w:i/>
          <w:lang w:val="en-US"/>
        </w:rPr>
      </w:pPr>
      <w:r w:rsidRPr="00DC4271">
        <w:rPr>
          <w:rStyle w:val="EndnoteReference"/>
          <w:i/>
        </w:rPr>
        <w:endnoteRef/>
      </w:r>
      <w:r w:rsidRPr="00DC4271">
        <w:rPr>
          <w:i/>
        </w:rPr>
        <w:t xml:space="preserve"> </w:t>
      </w:r>
      <w:proofErr w:type="spellStart"/>
      <w:r w:rsidRPr="00DC4271">
        <w:rPr>
          <w:i/>
          <w:lang w:val="en-US"/>
        </w:rPr>
        <w:t>Paragrafele</w:t>
      </w:r>
      <w:proofErr w:type="spellEnd"/>
      <w:r w:rsidRPr="00DC4271">
        <w:rPr>
          <w:i/>
          <w:lang w:val="en-US"/>
        </w:rPr>
        <w:t xml:space="preserve"> </w:t>
      </w:r>
      <w:proofErr w:type="spellStart"/>
      <w:r w:rsidRPr="00DC4271">
        <w:rPr>
          <w:i/>
          <w:lang w:val="en-US"/>
        </w:rPr>
        <w:t>marcate</w:t>
      </w:r>
      <w:proofErr w:type="spellEnd"/>
      <w:r w:rsidRPr="00DC4271">
        <w:rPr>
          <w:i/>
          <w:lang w:val="en-US"/>
        </w:rPr>
        <w:t xml:space="preserve"> […] sunt </w:t>
      </w:r>
      <w:proofErr w:type="spellStart"/>
      <w:r w:rsidRPr="00DC4271">
        <w:rPr>
          <w:i/>
          <w:lang w:val="en-US"/>
        </w:rPr>
        <w:t>optionale</w:t>
      </w:r>
      <w:proofErr w:type="spellEnd"/>
      <w:r w:rsidRPr="00DC4271">
        <w:rPr>
          <w:i/>
          <w:lang w:val="en-US"/>
        </w:rPr>
        <w:t xml:space="preserve"> </w:t>
      </w:r>
      <w:proofErr w:type="spellStart"/>
      <w:r w:rsidRPr="00DC4271">
        <w:rPr>
          <w:i/>
          <w:lang w:val="en-US"/>
        </w:rPr>
        <w:t>sau</w:t>
      </w:r>
      <w:proofErr w:type="spellEnd"/>
      <w:r w:rsidRPr="00DC4271">
        <w:rPr>
          <w:i/>
          <w:lang w:val="en-US"/>
        </w:rPr>
        <w:t xml:space="preserve"> </w:t>
      </w:r>
      <w:proofErr w:type="spellStart"/>
      <w:r w:rsidRPr="00DC4271">
        <w:rPr>
          <w:i/>
          <w:lang w:val="en-US"/>
        </w:rPr>
        <w:t>aplicabile</w:t>
      </w:r>
      <w:proofErr w:type="spellEnd"/>
      <w:r w:rsidRPr="00DC4271">
        <w:rPr>
          <w:i/>
          <w:lang w:val="en-US"/>
        </w:rPr>
        <w:t xml:space="preserve"> </w:t>
      </w:r>
      <w:proofErr w:type="spellStart"/>
      <w:r w:rsidRPr="00DC4271">
        <w:rPr>
          <w:i/>
          <w:lang w:val="en-US"/>
        </w:rPr>
        <w:t>numai</w:t>
      </w:r>
      <w:proofErr w:type="spellEnd"/>
      <w:r w:rsidRPr="00DC4271">
        <w:rPr>
          <w:i/>
          <w:lang w:val="en-US"/>
        </w:rPr>
        <w:t xml:space="preserve"> in </w:t>
      </w:r>
      <w:proofErr w:type="spellStart"/>
      <w:r w:rsidRPr="00DC4271">
        <w:rPr>
          <w:i/>
          <w:lang w:val="en-US"/>
        </w:rPr>
        <w:t>cazuri</w:t>
      </w:r>
      <w:proofErr w:type="spellEnd"/>
      <w:r w:rsidRPr="00DC4271">
        <w:rPr>
          <w:i/>
          <w:lang w:val="en-US"/>
        </w:rPr>
        <w:t xml:space="preserve"> </w:t>
      </w:r>
      <w:proofErr w:type="spellStart"/>
      <w:r w:rsidRPr="00DC4271">
        <w:rPr>
          <w:i/>
          <w:lang w:val="en-US"/>
        </w:rPr>
        <w:t>specifice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5E92" w14:textId="77777777" w:rsidR="00992717" w:rsidRDefault="00992717" w:rsidP="000639B6">
      <w:pPr>
        <w:spacing w:after="0" w:line="240" w:lineRule="auto"/>
      </w:pPr>
      <w:r>
        <w:separator/>
      </w:r>
    </w:p>
  </w:footnote>
  <w:footnote w:type="continuationSeparator" w:id="0">
    <w:p w14:paraId="7A5DB072" w14:textId="77777777" w:rsidR="00992717" w:rsidRDefault="00992717" w:rsidP="0006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00"/>
    <w:multiLevelType w:val="hybridMultilevel"/>
    <w:tmpl w:val="5D2CD52E"/>
    <w:lvl w:ilvl="0" w:tplc="F79CBAA6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15A94"/>
    <w:multiLevelType w:val="hybridMultilevel"/>
    <w:tmpl w:val="46BE6858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28043497">
    <w:abstractNumId w:val="0"/>
  </w:num>
  <w:num w:numId="2" w16cid:durableId="156024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9"/>
    <w:rsid w:val="00036222"/>
    <w:rsid w:val="00055AAC"/>
    <w:rsid w:val="000639B6"/>
    <w:rsid w:val="00070DE0"/>
    <w:rsid w:val="000821F0"/>
    <w:rsid w:val="000D4008"/>
    <w:rsid w:val="001040AF"/>
    <w:rsid w:val="0012744A"/>
    <w:rsid w:val="00171062"/>
    <w:rsid w:val="00181562"/>
    <w:rsid w:val="00181FBA"/>
    <w:rsid w:val="00190976"/>
    <w:rsid w:val="00195481"/>
    <w:rsid w:val="001B7EBF"/>
    <w:rsid w:val="001C1A63"/>
    <w:rsid w:val="001C567D"/>
    <w:rsid w:val="0020521D"/>
    <w:rsid w:val="00242AAC"/>
    <w:rsid w:val="00251F81"/>
    <w:rsid w:val="002525F4"/>
    <w:rsid w:val="00264432"/>
    <w:rsid w:val="002B108F"/>
    <w:rsid w:val="002B3CB7"/>
    <w:rsid w:val="002F1DF7"/>
    <w:rsid w:val="00313765"/>
    <w:rsid w:val="00330001"/>
    <w:rsid w:val="003362AF"/>
    <w:rsid w:val="003417E3"/>
    <w:rsid w:val="0036460A"/>
    <w:rsid w:val="00376939"/>
    <w:rsid w:val="003E41EA"/>
    <w:rsid w:val="003F4968"/>
    <w:rsid w:val="004000C9"/>
    <w:rsid w:val="00424DA2"/>
    <w:rsid w:val="00433361"/>
    <w:rsid w:val="00461F18"/>
    <w:rsid w:val="004622D9"/>
    <w:rsid w:val="00465B29"/>
    <w:rsid w:val="00475952"/>
    <w:rsid w:val="00483B28"/>
    <w:rsid w:val="004A41F8"/>
    <w:rsid w:val="004E1642"/>
    <w:rsid w:val="004F33D4"/>
    <w:rsid w:val="00517476"/>
    <w:rsid w:val="00522980"/>
    <w:rsid w:val="005237A9"/>
    <w:rsid w:val="0055088F"/>
    <w:rsid w:val="00565B64"/>
    <w:rsid w:val="005A0AD1"/>
    <w:rsid w:val="005C121F"/>
    <w:rsid w:val="005E777E"/>
    <w:rsid w:val="00617638"/>
    <w:rsid w:val="00620C07"/>
    <w:rsid w:val="006239F8"/>
    <w:rsid w:val="00626374"/>
    <w:rsid w:val="00630D44"/>
    <w:rsid w:val="006453D4"/>
    <w:rsid w:val="00681373"/>
    <w:rsid w:val="00733CE0"/>
    <w:rsid w:val="00743F9F"/>
    <w:rsid w:val="0074517A"/>
    <w:rsid w:val="007719FE"/>
    <w:rsid w:val="00793CBA"/>
    <w:rsid w:val="007A251C"/>
    <w:rsid w:val="007A35CB"/>
    <w:rsid w:val="007C4B71"/>
    <w:rsid w:val="007D18B8"/>
    <w:rsid w:val="007E68F0"/>
    <w:rsid w:val="0080314A"/>
    <w:rsid w:val="0082479E"/>
    <w:rsid w:val="00837B32"/>
    <w:rsid w:val="008553E1"/>
    <w:rsid w:val="008904D4"/>
    <w:rsid w:val="00893849"/>
    <w:rsid w:val="00896717"/>
    <w:rsid w:val="008C3E45"/>
    <w:rsid w:val="00920348"/>
    <w:rsid w:val="0092126F"/>
    <w:rsid w:val="00933B30"/>
    <w:rsid w:val="00937AB6"/>
    <w:rsid w:val="009564BE"/>
    <w:rsid w:val="0096599B"/>
    <w:rsid w:val="00992717"/>
    <w:rsid w:val="009A3434"/>
    <w:rsid w:val="009B453B"/>
    <w:rsid w:val="009D0C27"/>
    <w:rsid w:val="009D15E7"/>
    <w:rsid w:val="009F7FF4"/>
    <w:rsid w:val="00A13B3C"/>
    <w:rsid w:val="00A56773"/>
    <w:rsid w:val="00A61356"/>
    <w:rsid w:val="00A714AE"/>
    <w:rsid w:val="00A7249C"/>
    <w:rsid w:val="00A843F3"/>
    <w:rsid w:val="00A96D31"/>
    <w:rsid w:val="00AB1DBF"/>
    <w:rsid w:val="00AB4D05"/>
    <w:rsid w:val="00AB4F6E"/>
    <w:rsid w:val="00B06AD5"/>
    <w:rsid w:val="00B10C3F"/>
    <w:rsid w:val="00B200D7"/>
    <w:rsid w:val="00B35396"/>
    <w:rsid w:val="00B40EE0"/>
    <w:rsid w:val="00B750F1"/>
    <w:rsid w:val="00B758D3"/>
    <w:rsid w:val="00B874D1"/>
    <w:rsid w:val="00BC43C7"/>
    <w:rsid w:val="00BC69CB"/>
    <w:rsid w:val="00BD4D1D"/>
    <w:rsid w:val="00BE7D0D"/>
    <w:rsid w:val="00C1263A"/>
    <w:rsid w:val="00C1485A"/>
    <w:rsid w:val="00C15170"/>
    <w:rsid w:val="00C179D5"/>
    <w:rsid w:val="00C21DF0"/>
    <w:rsid w:val="00C2234F"/>
    <w:rsid w:val="00C2480F"/>
    <w:rsid w:val="00C4395E"/>
    <w:rsid w:val="00C76DC4"/>
    <w:rsid w:val="00CA1AC3"/>
    <w:rsid w:val="00CD05D1"/>
    <w:rsid w:val="00CF6261"/>
    <w:rsid w:val="00D038D3"/>
    <w:rsid w:val="00D47548"/>
    <w:rsid w:val="00D51EEA"/>
    <w:rsid w:val="00D5501C"/>
    <w:rsid w:val="00D809DA"/>
    <w:rsid w:val="00DA4605"/>
    <w:rsid w:val="00DD1A2E"/>
    <w:rsid w:val="00E042D7"/>
    <w:rsid w:val="00E07957"/>
    <w:rsid w:val="00E15F4F"/>
    <w:rsid w:val="00E4055C"/>
    <w:rsid w:val="00E612E5"/>
    <w:rsid w:val="00E63259"/>
    <w:rsid w:val="00E721F0"/>
    <w:rsid w:val="00E774D0"/>
    <w:rsid w:val="00E95969"/>
    <w:rsid w:val="00E97D20"/>
    <w:rsid w:val="00EB0018"/>
    <w:rsid w:val="00EB257F"/>
    <w:rsid w:val="00ED7887"/>
    <w:rsid w:val="00EF1FB0"/>
    <w:rsid w:val="00F029B1"/>
    <w:rsid w:val="00F32E3B"/>
    <w:rsid w:val="00F430F6"/>
    <w:rsid w:val="00F67353"/>
    <w:rsid w:val="00F90429"/>
    <w:rsid w:val="00F925C9"/>
    <w:rsid w:val="00FE7857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D7E3"/>
  <w15:chartTrackingRefBased/>
  <w15:docId w15:val="{787DF562-CEEC-494B-B9AC-4EFDFD85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62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181562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1562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1562"/>
    <w:rPr>
      <w:color w:val="0000FF"/>
      <w:u w:val="single"/>
    </w:rPr>
  </w:style>
  <w:style w:type="paragraph" w:customStyle="1" w:styleId="al">
    <w:name w:val="a_l"/>
    <w:basedOn w:val="Normal"/>
    <w:rsid w:val="001815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E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1EA"/>
    <w:pPr>
      <w:ind w:left="720"/>
      <w:contextualSpacing/>
    </w:pPr>
  </w:style>
  <w:style w:type="paragraph" w:styleId="NormalWeb">
    <w:name w:val="Normal (Web)"/>
    <w:basedOn w:val="Normal"/>
    <w:rsid w:val="0006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paragraph" w:customStyle="1" w:styleId="rvps4">
    <w:name w:val="rvps4"/>
    <w:basedOn w:val="Normal"/>
    <w:rsid w:val="0006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rsid w:val="000639B6"/>
  </w:style>
  <w:style w:type="paragraph" w:styleId="EndnoteText">
    <w:name w:val="endnote text"/>
    <w:basedOn w:val="Normal"/>
    <w:link w:val="EndnoteTextChar"/>
    <w:uiPriority w:val="99"/>
    <w:semiHidden/>
    <w:unhideWhenUsed/>
    <w:rsid w:val="000639B6"/>
    <w:pPr>
      <w:spacing w:after="0" w:line="240" w:lineRule="auto"/>
    </w:pPr>
    <w:rPr>
      <w:rFonts w:ascii="Arial" w:eastAsia="Calibri" w:hAnsi="Arial" w:cs="Times New Roman"/>
      <w:sz w:val="20"/>
      <w:szCs w:val="20"/>
      <w:lang w:val="de-A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39B6"/>
    <w:rPr>
      <w:rFonts w:ascii="Arial" w:eastAsia="Calibri" w:hAnsi="Arial" w:cs="Times New Roman"/>
      <w:sz w:val="20"/>
      <w:szCs w:val="20"/>
      <w:lang w:val="de-AT"/>
    </w:rPr>
  </w:style>
  <w:style w:type="character" w:styleId="EndnoteReference">
    <w:name w:val="endnote reference"/>
    <w:uiPriority w:val="99"/>
    <w:semiHidden/>
    <w:unhideWhenUsed/>
    <w:rsid w:val="00063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Basarab Dan Guzun (23383)</dc:creator>
  <cp:keywords/>
  <dc:description/>
  <cp:lastModifiedBy>Mihai Stroiny</cp:lastModifiedBy>
  <cp:revision>2</cp:revision>
  <cp:lastPrinted>2020-09-11T08:29:00Z</cp:lastPrinted>
  <dcterms:created xsi:type="dcterms:W3CDTF">2022-07-29T06:01:00Z</dcterms:created>
  <dcterms:modified xsi:type="dcterms:W3CDTF">2022-07-29T06:01:00Z</dcterms:modified>
</cp:coreProperties>
</file>